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FA5" w:rsidRDefault="0062158D" w14:paraId="62D57C82" w14:textId="1802E181">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32"/>
          <w:szCs w:val="32"/>
        </w:rPr>
      </w:pPr>
      <w:r>
        <w:rPr>
          <w:rFonts w:ascii="Calibri" w:hAnsi="Calibri" w:eastAsia="Calibri" w:cs="Calibri"/>
          <w:b/>
          <w:sz w:val="32"/>
          <w:szCs w:val="32"/>
        </w:rPr>
        <w:t>Notulen</w:t>
      </w:r>
      <w:r w:rsidR="0028187B">
        <w:rPr>
          <w:rFonts w:ascii="Calibri" w:hAnsi="Calibri" w:eastAsia="Calibri" w:cs="Calibri"/>
          <w:b/>
          <w:sz w:val="32"/>
          <w:szCs w:val="32"/>
        </w:rPr>
        <w:t xml:space="preserve"> MR vergadering De Bolderik do. 23 september 2021</w:t>
      </w:r>
      <w:r w:rsidR="0028187B">
        <w:rPr>
          <w:rFonts w:ascii="Calibri" w:hAnsi="Calibri" w:eastAsia="Calibri" w:cs="Calibri"/>
          <w:sz w:val="32"/>
          <w:szCs w:val="32"/>
        </w:rPr>
        <w:t xml:space="preserve"> </w:t>
      </w:r>
    </w:p>
    <w:p w:rsidR="0062158D" w:rsidRDefault="0062158D" w14:paraId="12416D58"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27" w:lineRule="auto"/>
        <w:rPr>
          <w:rFonts w:ascii="Calibri" w:hAnsi="Calibri" w:eastAsia="Calibri" w:cs="Calibri"/>
          <w:b/>
          <w:sz w:val="24"/>
          <w:szCs w:val="24"/>
        </w:rPr>
      </w:pPr>
    </w:p>
    <w:p w:rsidR="00584FA5" w:rsidRDefault="0028187B" w14:paraId="7CDB97BE" w14:textId="537FEA6E">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27" w:lineRule="auto"/>
        <w:rPr>
          <w:rFonts w:ascii="Calibri" w:hAnsi="Calibri" w:eastAsia="Calibri" w:cs="Calibri"/>
          <w:b/>
          <w:sz w:val="24"/>
          <w:szCs w:val="24"/>
        </w:rPr>
      </w:pPr>
      <w:r>
        <w:rPr>
          <w:rFonts w:ascii="Calibri" w:hAnsi="Calibri" w:eastAsia="Calibri" w:cs="Calibri"/>
          <w:b/>
          <w:sz w:val="24"/>
          <w:szCs w:val="24"/>
        </w:rPr>
        <w:t>Aanwezig</w:t>
      </w:r>
      <w:r w:rsidR="0062158D">
        <w:rPr>
          <w:rFonts w:ascii="Calibri" w:hAnsi="Calibri" w:eastAsia="Calibri" w:cs="Calibri"/>
          <w:b/>
          <w:sz w:val="24"/>
          <w:szCs w:val="24"/>
        </w:rPr>
        <w:t>: Liesbeth, Barbara, Karlien, Loes, Ric, Peet</w:t>
      </w:r>
    </w:p>
    <w:p w:rsidR="00584FA5" w:rsidP="0062158D" w:rsidRDefault="0062158D" w14:paraId="0F593D9A" w14:textId="256351F7">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27" w:lineRule="auto"/>
      </w:pPr>
      <w:r>
        <w:rPr>
          <w:rFonts w:ascii="Calibri" w:hAnsi="Calibri" w:eastAsia="Calibri" w:cs="Calibri"/>
          <w:b/>
          <w:sz w:val="24"/>
          <w:szCs w:val="24"/>
        </w:rPr>
        <w:t>Digitaal aanwezig : Femke</w:t>
      </w:r>
      <w:r w:rsidR="0028187B">
        <w:t xml:space="preserve"> </w:t>
      </w:r>
    </w:p>
    <w:p w:rsidR="00584FA5" w:rsidRDefault="0028187B" w14:paraId="6D9CEDDF"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Pr>
          <w:rFonts w:ascii="Calibri" w:hAnsi="Calibri" w:eastAsia="Calibri" w:cs="Calibri"/>
          <w:sz w:val="24"/>
          <w:szCs w:val="24"/>
        </w:rPr>
        <w:t xml:space="preserve"> </w:t>
      </w:r>
    </w:p>
    <w:p w:rsidR="00584FA5" w:rsidRDefault="0028187B" w14:paraId="385E754E"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Pr>
          <w:rFonts w:ascii="Calibri" w:hAnsi="Calibri" w:eastAsia="Calibri" w:cs="Calibri"/>
          <w:sz w:val="24"/>
          <w:szCs w:val="24"/>
        </w:rPr>
        <w:t xml:space="preserve">1 Opening/ vaststellen agenda </w:t>
      </w:r>
      <w:r>
        <w:rPr>
          <w:rFonts w:ascii="Calibri" w:hAnsi="Calibri" w:eastAsia="Calibri" w:cs="Calibri"/>
          <w:sz w:val="24"/>
          <w:szCs w:val="24"/>
        </w:rPr>
        <w:br/>
      </w:r>
    </w:p>
    <w:p w:rsidR="00584FA5" w:rsidRDefault="0028187B" w14:paraId="1AC6FD64"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Pr>
          <w:rFonts w:ascii="Calibri" w:hAnsi="Calibri" w:eastAsia="Calibri" w:cs="Calibri"/>
          <w:sz w:val="24"/>
          <w:szCs w:val="24"/>
        </w:rPr>
        <w:t xml:space="preserve">2 Mededelingen en ingekomen/uitgaande stukken </w:t>
      </w:r>
      <w:r>
        <w:rPr>
          <w:rFonts w:ascii="Calibri" w:hAnsi="Calibri" w:eastAsia="Calibri" w:cs="Calibri"/>
          <w:sz w:val="24"/>
          <w:szCs w:val="24"/>
        </w:rPr>
        <w:br/>
      </w:r>
    </w:p>
    <w:p w:rsidR="00584FA5" w:rsidRDefault="0028187B" w14:paraId="5EF3A6D0"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27" w:lineRule="auto"/>
        <w:rPr>
          <w:rFonts w:ascii="Calibri" w:hAnsi="Calibri" w:eastAsia="Calibri" w:cs="Calibri"/>
          <w:sz w:val="24"/>
          <w:szCs w:val="24"/>
        </w:rPr>
      </w:pPr>
      <w:r>
        <w:rPr>
          <w:rFonts w:ascii="Calibri" w:hAnsi="Calibri" w:eastAsia="Calibri" w:cs="Calibri"/>
          <w:sz w:val="24"/>
          <w:szCs w:val="24"/>
        </w:rPr>
        <w:t xml:space="preserve">3 Notulen 08-07-2021 via de mail besproken, goedgekeurd.  </w:t>
      </w:r>
    </w:p>
    <w:p w:rsidR="00584FA5" w:rsidRDefault="0028187B" w14:paraId="44537053"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27" w:lineRule="auto"/>
        <w:rPr>
          <w:rFonts w:ascii="Calibri" w:hAnsi="Calibri" w:eastAsia="Calibri" w:cs="Calibri"/>
          <w:sz w:val="24"/>
          <w:szCs w:val="24"/>
        </w:rPr>
      </w:pPr>
      <w:r>
        <w:rPr>
          <w:rFonts w:ascii="Calibri" w:hAnsi="Calibri" w:eastAsia="Calibri" w:cs="Calibri"/>
          <w:sz w:val="24"/>
          <w:szCs w:val="24"/>
        </w:rPr>
        <w:t xml:space="preserve">(Binnen 1 week graag reactie en daarna zijn ze automatisch goedgekeurd) </w:t>
      </w:r>
    </w:p>
    <w:p w:rsidR="00584FA5" w:rsidRDefault="0028187B" w14:paraId="5008F62B"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27" w:lineRule="auto"/>
        <w:rPr>
          <w:rFonts w:ascii="Calibri" w:hAnsi="Calibri" w:eastAsia="Calibri" w:cs="Calibri"/>
          <w:sz w:val="24"/>
          <w:szCs w:val="24"/>
        </w:rPr>
      </w:pPr>
      <w:r>
        <w:rPr>
          <w:rFonts w:ascii="Calibri" w:hAnsi="Calibri" w:eastAsia="Calibri" w:cs="Calibri"/>
          <w:sz w:val="24"/>
          <w:szCs w:val="24"/>
        </w:rPr>
        <w:t xml:space="preserve">Actiepunten bespreken: zie hieronder </w:t>
      </w:r>
      <w:r>
        <w:rPr>
          <w:rFonts w:ascii="Calibri" w:hAnsi="Calibri" w:eastAsia="Calibri" w:cs="Calibri"/>
          <w:sz w:val="24"/>
          <w:szCs w:val="24"/>
        </w:rPr>
        <w:br/>
      </w:r>
    </w:p>
    <w:p w:rsidR="00584FA5" w:rsidRDefault="0028187B" w14:paraId="02D8BD8C" w14:textId="4191BE25">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Pr>
          <w:rFonts w:ascii="Calibri" w:hAnsi="Calibri" w:eastAsia="Calibri" w:cs="Calibri"/>
          <w:sz w:val="24"/>
          <w:szCs w:val="24"/>
        </w:rPr>
        <w:t>4 MR specifiek: Jaarverslag vaststellen, Taken verdelen binnen MR, ieder lid op de hoogte van Huishoudelijk reglement en MR-reglement, Registratie ongevallen schooljaar 2020-2021 evalueren</w:t>
      </w:r>
    </w:p>
    <w:p w:rsidR="0062158D" w:rsidP="718B897D" w:rsidRDefault="0062158D" w14:paraId="0F3878B2" w14:textId="5A27A396">
      <w:pPr>
        <w:pStyle w:val="Lijstalinea"/>
        <w:numPr>
          <w:ilvl w:val="0"/>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Calibri" w:hAnsi="Calibri" w:eastAsia="Calibri" w:cs="Calibri"/>
          <w:sz w:val="24"/>
          <w:szCs w:val="24"/>
        </w:rPr>
      </w:pPr>
      <w:r w:rsidRPr="718B897D">
        <w:rPr>
          <w:rFonts w:ascii="Calibri" w:hAnsi="Calibri" w:eastAsia="Calibri" w:cs="Calibri"/>
          <w:sz w:val="24"/>
          <w:szCs w:val="24"/>
        </w:rPr>
        <w:t>Het is een goed verslag</w:t>
      </w:r>
      <w:r w:rsidRPr="718B897D" w:rsidR="00171A56">
        <w:rPr>
          <w:rFonts w:ascii="Calibri" w:hAnsi="Calibri" w:eastAsia="Calibri" w:cs="Calibri"/>
          <w:sz w:val="24"/>
          <w:szCs w:val="24"/>
        </w:rPr>
        <w:t>.</w:t>
      </w:r>
      <w:r w:rsidRPr="718B897D">
        <w:rPr>
          <w:rFonts w:ascii="Calibri" w:hAnsi="Calibri" w:eastAsia="Calibri" w:cs="Calibri"/>
          <w:sz w:val="24"/>
          <w:szCs w:val="24"/>
        </w:rPr>
        <w:t xml:space="preserve"> Duidelijk en erg compleet</w:t>
      </w:r>
      <w:r w:rsidRPr="718B897D" w:rsidR="429A0344">
        <w:rPr>
          <w:rFonts w:ascii="Calibri" w:hAnsi="Calibri" w:eastAsia="Calibri" w:cs="Calibri"/>
          <w:sz w:val="24"/>
          <w:szCs w:val="24"/>
        </w:rPr>
        <w:t>, goedgekeurd</w:t>
      </w:r>
      <w:r w:rsidRPr="718B897D">
        <w:rPr>
          <w:rFonts w:ascii="Calibri" w:hAnsi="Calibri" w:eastAsia="Calibri" w:cs="Calibri"/>
          <w:sz w:val="24"/>
          <w:szCs w:val="24"/>
        </w:rPr>
        <w:t xml:space="preserve">. Staat </w:t>
      </w:r>
      <w:r w:rsidRPr="718B897D" w:rsidR="564B71D7">
        <w:rPr>
          <w:rFonts w:ascii="Calibri" w:hAnsi="Calibri" w:eastAsia="Calibri" w:cs="Calibri"/>
          <w:sz w:val="24"/>
          <w:szCs w:val="24"/>
        </w:rPr>
        <w:t xml:space="preserve">zo snel mogelijk </w:t>
      </w:r>
      <w:r w:rsidRPr="718B897D">
        <w:rPr>
          <w:rFonts w:ascii="Calibri" w:hAnsi="Calibri" w:eastAsia="Calibri" w:cs="Calibri"/>
          <w:sz w:val="24"/>
          <w:szCs w:val="24"/>
        </w:rPr>
        <w:t>op de website</w:t>
      </w:r>
      <w:r w:rsidRPr="718B897D" w:rsidR="00171A56">
        <w:rPr>
          <w:rFonts w:ascii="Calibri" w:hAnsi="Calibri" w:eastAsia="Calibri" w:cs="Calibri"/>
          <w:sz w:val="24"/>
          <w:szCs w:val="24"/>
        </w:rPr>
        <w:t>. Berichtje met een linkje erbij</w:t>
      </w:r>
      <w:r w:rsidRPr="718B897D" w:rsidR="1D4E9508">
        <w:rPr>
          <w:rFonts w:ascii="Calibri" w:hAnsi="Calibri" w:eastAsia="Calibri" w:cs="Calibri"/>
          <w:sz w:val="24"/>
          <w:szCs w:val="24"/>
        </w:rPr>
        <w:t xml:space="preserve"> in de Nieuwsbrief</w:t>
      </w:r>
      <w:r w:rsidRPr="718B897D" w:rsidR="00171A56">
        <w:rPr>
          <w:rFonts w:ascii="Calibri" w:hAnsi="Calibri" w:eastAsia="Calibri" w:cs="Calibri"/>
          <w:sz w:val="24"/>
          <w:szCs w:val="24"/>
        </w:rPr>
        <w:t xml:space="preserve">. </w:t>
      </w:r>
    </w:p>
    <w:p w:rsidR="00171A56" w:rsidP="0062158D" w:rsidRDefault="00171A56" w14:paraId="1627327C" w14:textId="0CB0F56B">
      <w:pPr>
        <w:pStyle w:val="Lijstalinea"/>
        <w:numPr>
          <w:ilvl w:val="0"/>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sidRPr="718B897D">
        <w:rPr>
          <w:rFonts w:ascii="Calibri" w:hAnsi="Calibri" w:eastAsia="Calibri" w:cs="Calibri"/>
          <w:sz w:val="24"/>
          <w:szCs w:val="24"/>
        </w:rPr>
        <w:t>Verdeling taken:</w:t>
      </w:r>
    </w:p>
    <w:p w:rsidRPr="00171A56" w:rsidR="00171A56" w:rsidP="00171A56" w:rsidRDefault="00171A56" w14:paraId="6A02C250" w14:textId="77777777">
      <w:pPr>
        <w:pStyle w:val="Lijstalinea"/>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sidRPr="00171A56">
        <w:rPr>
          <w:rFonts w:ascii="Calibri" w:hAnsi="Calibri" w:eastAsia="Calibri" w:cs="Calibri"/>
          <w:sz w:val="24"/>
          <w:szCs w:val="24"/>
        </w:rPr>
        <w:t xml:space="preserve">Peet Mangnus (leerkracht, notulant) [aug 2020, 1e termijn] </w:t>
      </w:r>
    </w:p>
    <w:p w:rsidRPr="00171A56" w:rsidR="00171A56" w:rsidP="00171A56" w:rsidRDefault="00171A56" w14:paraId="06E57013" w14:textId="77777777">
      <w:pPr>
        <w:pStyle w:val="Lijstalinea"/>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sidRPr="00171A56">
        <w:rPr>
          <w:rFonts w:ascii="Calibri" w:hAnsi="Calibri" w:eastAsia="Calibri" w:cs="Calibri"/>
          <w:sz w:val="24"/>
          <w:szCs w:val="24"/>
        </w:rPr>
        <w:t>Barbara van Alphen (leerkracht, contact GMR, postvak) [ aug 2016, 2e termijn]</w:t>
      </w:r>
    </w:p>
    <w:p w:rsidRPr="00171A56" w:rsidR="00171A56" w:rsidP="00171A56" w:rsidRDefault="00171A56" w14:paraId="2B0949CB" w14:textId="6D7988EB">
      <w:pPr>
        <w:pStyle w:val="Lijstalinea"/>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Pr>
          <w:rFonts w:ascii="Calibri" w:hAnsi="Calibri" w:eastAsia="Calibri" w:cs="Calibri"/>
          <w:sz w:val="24"/>
          <w:szCs w:val="24"/>
        </w:rPr>
        <w:t xml:space="preserve">Loes Hoogaars </w:t>
      </w:r>
      <w:r w:rsidRPr="00171A56">
        <w:rPr>
          <w:rFonts w:ascii="Calibri" w:hAnsi="Calibri" w:eastAsia="Calibri" w:cs="Calibri"/>
          <w:sz w:val="24"/>
          <w:szCs w:val="24"/>
        </w:rPr>
        <w:t>(leerkracht, secretaris) [aug 20</w:t>
      </w:r>
      <w:r>
        <w:rPr>
          <w:rFonts w:ascii="Calibri" w:hAnsi="Calibri" w:eastAsia="Calibri" w:cs="Calibri"/>
          <w:sz w:val="24"/>
          <w:szCs w:val="24"/>
        </w:rPr>
        <w:t>21</w:t>
      </w:r>
      <w:r w:rsidRPr="00171A56">
        <w:rPr>
          <w:rFonts w:ascii="Calibri" w:hAnsi="Calibri" w:eastAsia="Calibri" w:cs="Calibri"/>
          <w:sz w:val="24"/>
          <w:szCs w:val="24"/>
        </w:rPr>
        <w:t xml:space="preserve">, </w:t>
      </w:r>
      <w:r>
        <w:rPr>
          <w:rFonts w:ascii="Calibri" w:hAnsi="Calibri" w:eastAsia="Calibri" w:cs="Calibri"/>
          <w:sz w:val="24"/>
          <w:szCs w:val="24"/>
        </w:rPr>
        <w:t>1</w:t>
      </w:r>
      <w:r w:rsidRPr="00171A56">
        <w:rPr>
          <w:rFonts w:ascii="Calibri" w:hAnsi="Calibri" w:eastAsia="Calibri" w:cs="Calibri"/>
          <w:sz w:val="24"/>
          <w:szCs w:val="24"/>
        </w:rPr>
        <w:t xml:space="preserve">e termijn] </w:t>
      </w:r>
    </w:p>
    <w:p w:rsidRPr="00171A56" w:rsidR="00171A56" w:rsidP="00171A56" w:rsidRDefault="00171A56" w14:paraId="1E60AFC3" w14:textId="77777777">
      <w:pPr>
        <w:pStyle w:val="Lijstalinea"/>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sidRPr="00171A56">
        <w:rPr>
          <w:rFonts w:ascii="Calibri" w:hAnsi="Calibri" w:eastAsia="Calibri" w:cs="Calibri"/>
          <w:sz w:val="24"/>
          <w:szCs w:val="24"/>
        </w:rPr>
        <w:t xml:space="preserve">Rik van Kessel (ouder, vice-voorzitter, controller urennorm) [aug 2019, 1e termijn,] </w:t>
      </w:r>
    </w:p>
    <w:p w:rsidRPr="00171A56" w:rsidR="00171A56" w:rsidP="00171A56" w:rsidRDefault="00171A56" w14:paraId="7E439C76" w14:textId="7E89EF5E">
      <w:pPr>
        <w:pStyle w:val="Lijstalinea"/>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sidRPr="00171A56">
        <w:rPr>
          <w:rFonts w:ascii="Calibri" w:hAnsi="Calibri" w:eastAsia="Calibri" w:cs="Calibri"/>
          <w:sz w:val="24"/>
          <w:szCs w:val="24"/>
        </w:rPr>
        <w:t xml:space="preserve">Peter van Kessel (ouder, ARBO, contact OR) [jan 2017, </w:t>
      </w:r>
      <w:r>
        <w:rPr>
          <w:rFonts w:ascii="Calibri" w:hAnsi="Calibri" w:eastAsia="Calibri" w:cs="Calibri"/>
          <w:sz w:val="24"/>
          <w:szCs w:val="24"/>
        </w:rPr>
        <w:t>2</w:t>
      </w:r>
      <w:r w:rsidRPr="00171A56">
        <w:rPr>
          <w:rFonts w:ascii="Calibri" w:hAnsi="Calibri" w:eastAsia="Calibri" w:cs="Calibri"/>
          <w:sz w:val="24"/>
          <w:szCs w:val="24"/>
        </w:rPr>
        <w:t>e termijn]</w:t>
      </w:r>
    </w:p>
    <w:p w:rsidRPr="0062158D" w:rsidR="00171A56" w:rsidP="00171A56" w:rsidRDefault="00171A56" w14:paraId="7376A4EA" w14:textId="49513FF9">
      <w:pPr>
        <w:pStyle w:val="Lijstalinea"/>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sidRPr="00171A56">
        <w:rPr>
          <w:rFonts w:ascii="Calibri" w:hAnsi="Calibri" w:eastAsia="Calibri" w:cs="Calibri"/>
          <w:sz w:val="24"/>
          <w:szCs w:val="24"/>
        </w:rPr>
        <w:t xml:space="preserve">Liesbeth van Aspert (ouder, voorzitter, PR) [aug 2018, </w:t>
      </w:r>
      <w:r>
        <w:rPr>
          <w:rFonts w:ascii="Calibri" w:hAnsi="Calibri" w:eastAsia="Calibri" w:cs="Calibri"/>
          <w:sz w:val="24"/>
          <w:szCs w:val="24"/>
        </w:rPr>
        <w:t>2</w:t>
      </w:r>
      <w:r w:rsidRPr="00171A56">
        <w:rPr>
          <w:rFonts w:ascii="Calibri" w:hAnsi="Calibri" w:eastAsia="Calibri" w:cs="Calibri"/>
          <w:sz w:val="24"/>
          <w:szCs w:val="24"/>
        </w:rPr>
        <w:t>e termijn]</w:t>
      </w:r>
    </w:p>
    <w:p w:rsidR="00983F5E" w:rsidP="718B897D" w:rsidRDefault="00171A56" w14:paraId="3451DD33" w14:textId="004B4F02">
      <w:pPr>
        <w:pStyle w:val="Lijstalinea"/>
        <w:numPr>
          <w:ilvl w:val="0"/>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Calibri" w:hAnsi="Calibri" w:eastAsia="Calibri" w:cs="Calibri"/>
          <w:sz w:val="24"/>
          <w:szCs w:val="24"/>
        </w:rPr>
      </w:pPr>
      <w:r w:rsidRPr="718B897D">
        <w:rPr>
          <w:rFonts w:ascii="Calibri" w:hAnsi="Calibri" w:eastAsia="Calibri" w:cs="Calibri"/>
          <w:sz w:val="24"/>
          <w:szCs w:val="24"/>
        </w:rPr>
        <w:t>Karlien neemt afscheid per september 2021. Rik neemt afscheid aan het einde van het</w:t>
      </w:r>
      <w:r w:rsidRPr="718B897D" w:rsidR="35AC1D8A">
        <w:rPr>
          <w:rFonts w:ascii="Calibri" w:hAnsi="Calibri" w:eastAsia="Calibri" w:cs="Calibri"/>
          <w:sz w:val="24"/>
          <w:szCs w:val="24"/>
        </w:rPr>
        <w:t xml:space="preserve"> dit</w:t>
      </w:r>
      <w:r w:rsidRPr="718B897D">
        <w:rPr>
          <w:rFonts w:ascii="Calibri" w:hAnsi="Calibri" w:eastAsia="Calibri" w:cs="Calibri"/>
          <w:sz w:val="24"/>
          <w:szCs w:val="24"/>
        </w:rPr>
        <w:t xml:space="preserve"> schooljaar. Zijn termijn loopt dan af. Barbara maakt haar termijn af en stopt dan</w:t>
      </w:r>
      <w:r w:rsidRPr="718B897D" w:rsidR="00983F5E">
        <w:rPr>
          <w:rFonts w:ascii="Calibri" w:hAnsi="Calibri" w:eastAsia="Calibri" w:cs="Calibri"/>
          <w:sz w:val="24"/>
          <w:szCs w:val="24"/>
        </w:rPr>
        <w:t xml:space="preserve"> </w:t>
      </w:r>
      <w:r w:rsidRPr="718B897D" w:rsidR="6CE326CF">
        <w:rPr>
          <w:rFonts w:ascii="Calibri" w:hAnsi="Calibri" w:eastAsia="Calibri" w:cs="Calibri"/>
          <w:sz w:val="24"/>
          <w:szCs w:val="24"/>
        </w:rPr>
        <w:t>per a</w:t>
      </w:r>
      <w:r w:rsidRPr="718B897D" w:rsidR="00983F5E">
        <w:rPr>
          <w:rFonts w:ascii="Calibri" w:hAnsi="Calibri" w:eastAsia="Calibri" w:cs="Calibri"/>
          <w:sz w:val="24"/>
          <w:szCs w:val="24"/>
        </w:rPr>
        <w:t>ug 2022.</w:t>
      </w:r>
      <w:r w:rsidRPr="718B897D" w:rsidR="067C61A4">
        <w:rPr>
          <w:rFonts w:ascii="Calibri" w:hAnsi="Calibri" w:eastAsia="Calibri" w:cs="Calibri"/>
          <w:sz w:val="24"/>
          <w:szCs w:val="24"/>
        </w:rPr>
        <w:t xml:space="preserve"> In januari agenderen of er een nieuwe kandidaat voor OMR en PMR geworven moet worden, of dat de MR met 4 personen verdergaat. </w:t>
      </w:r>
    </w:p>
    <w:p w:rsidR="00983F5E" w:rsidP="00983F5E" w:rsidRDefault="00983F5E" w14:paraId="6E28C50C" w14:textId="123A4874">
      <w:pPr>
        <w:pStyle w:val="Lijstalinea"/>
        <w:numPr>
          <w:ilvl w:val="0"/>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sidRPr="718B897D">
        <w:rPr>
          <w:rFonts w:ascii="Calibri" w:hAnsi="Calibri" w:eastAsia="Calibri" w:cs="Calibri"/>
          <w:sz w:val="24"/>
          <w:szCs w:val="24"/>
        </w:rPr>
        <w:t>Het Huishoudelijk regelement/ MR-regelement staan zo snel mogelijk op de website. (Karlien)</w:t>
      </w:r>
    </w:p>
    <w:p w:rsidRPr="00983F5E" w:rsidR="00983F5E" w:rsidP="6BE94582" w:rsidRDefault="00983F5E" w14:paraId="60FA5451" w14:textId="2D452230">
      <w:pPr>
        <w:pStyle w:val="Lijstalinea"/>
        <w:numPr>
          <w:ilvl w:val="0"/>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Calibri" w:hAnsi="Calibri" w:eastAsia="Calibri" w:cs="Calibri"/>
          <w:sz w:val="24"/>
          <w:szCs w:val="24"/>
        </w:rPr>
      </w:pPr>
      <w:r w:rsidRPr="6BE94582" w:rsidR="00983F5E">
        <w:rPr>
          <w:rFonts w:ascii="Calibri" w:hAnsi="Calibri" w:eastAsia="Calibri" w:cs="Calibri"/>
          <w:sz w:val="24"/>
          <w:szCs w:val="24"/>
        </w:rPr>
        <w:t>Registratie Ongevallen 2021-2022</w:t>
      </w:r>
      <w:r w:rsidRPr="6BE94582" w:rsidR="0080000A">
        <w:rPr>
          <w:rFonts w:ascii="Calibri" w:hAnsi="Calibri" w:eastAsia="Calibri" w:cs="Calibri"/>
          <w:sz w:val="24"/>
          <w:szCs w:val="24"/>
        </w:rPr>
        <w:t xml:space="preserve">: Femke heeft een afspraak met Peter gehad. Acties: </w:t>
      </w:r>
      <w:proofErr w:type="spellStart"/>
      <w:r w:rsidRPr="6BE94582" w:rsidR="0080000A">
        <w:rPr>
          <w:rFonts w:ascii="Calibri" w:hAnsi="Calibri" w:eastAsia="Calibri" w:cs="Calibri"/>
          <w:sz w:val="24"/>
          <w:szCs w:val="24"/>
        </w:rPr>
        <w:t>Pannaveldje</w:t>
      </w:r>
      <w:proofErr w:type="spellEnd"/>
      <w:r w:rsidRPr="6BE94582" w:rsidR="0080000A">
        <w:rPr>
          <w:rFonts w:ascii="Calibri" w:hAnsi="Calibri" w:eastAsia="Calibri" w:cs="Calibri"/>
          <w:sz w:val="24"/>
          <w:szCs w:val="24"/>
        </w:rPr>
        <w:t xml:space="preserve"> moet gerepareerd. Muurtjes moeten gerepareerd en de vloer vlak gemaakt.  Is uitgezet bij </w:t>
      </w:r>
      <w:proofErr w:type="spellStart"/>
      <w:r w:rsidRPr="6BE94582" w:rsidR="0080000A">
        <w:rPr>
          <w:rFonts w:ascii="Calibri" w:hAnsi="Calibri" w:eastAsia="Calibri" w:cs="Calibri"/>
          <w:sz w:val="24"/>
          <w:szCs w:val="24"/>
        </w:rPr>
        <w:t>Sors</w:t>
      </w:r>
      <w:proofErr w:type="spellEnd"/>
      <w:r w:rsidRPr="6BE94582" w:rsidR="0080000A">
        <w:rPr>
          <w:rFonts w:ascii="Calibri" w:hAnsi="Calibri" w:eastAsia="Calibri" w:cs="Calibri"/>
          <w:sz w:val="24"/>
          <w:szCs w:val="24"/>
        </w:rPr>
        <w:t xml:space="preserve">. </w:t>
      </w:r>
      <w:r w:rsidRPr="6BE94582" w:rsidR="0080000A">
        <w:rPr>
          <w:rFonts w:ascii="Calibri" w:hAnsi="Calibri" w:eastAsia="Calibri" w:cs="Calibri"/>
          <w:sz w:val="24"/>
          <w:szCs w:val="24"/>
        </w:rPr>
        <w:t>Electric</w:t>
      </w:r>
      <w:r w:rsidRPr="6BE94582" w:rsidR="53300E4C">
        <w:rPr>
          <w:rFonts w:ascii="Calibri" w:hAnsi="Calibri" w:eastAsia="Calibri" w:cs="Calibri"/>
          <w:sz w:val="24"/>
          <w:szCs w:val="24"/>
        </w:rPr>
        <w:t>i</w:t>
      </w:r>
      <w:r w:rsidRPr="6BE94582" w:rsidR="0080000A">
        <w:rPr>
          <w:rFonts w:ascii="Calibri" w:hAnsi="Calibri" w:eastAsia="Calibri" w:cs="Calibri"/>
          <w:sz w:val="24"/>
          <w:szCs w:val="24"/>
        </w:rPr>
        <w:t>teit</w:t>
      </w:r>
      <w:r w:rsidRPr="6BE94582" w:rsidR="0080000A">
        <w:rPr>
          <w:rFonts w:ascii="Calibri" w:hAnsi="Calibri" w:eastAsia="Calibri" w:cs="Calibri"/>
          <w:sz w:val="24"/>
          <w:szCs w:val="24"/>
        </w:rPr>
        <w:t xml:space="preserve"> moet elke 5 jaar nage</w:t>
      </w:r>
      <w:r w:rsidRPr="6BE94582" w:rsidR="53B732B5">
        <w:rPr>
          <w:rFonts w:ascii="Calibri" w:hAnsi="Calibri" w:eastAsia="Calibri" w:cs="Calibri"/>
          <w:sz w:val="24"/>
          <w:szCs w:val="24"/>
        </w:rPr>
        <w:t>ke</w:t>
      </w:r>
      <w:r w:rsidRPr="6BE94582" w:rsidR="0080000A">
        <w:rPr>
          <w:rFonts w:ascii="Calibri" w:hAnsi="Calibri" w:eastAsia="Calibri" w:cs="Calibri"/>
          <w:sz w:val="24"/>
          <w:szCs w:val="24"/>
        </w:rPr>
        <w:t xml:space="preserve">ken worden. Peter mag dit doen.  </w:t>
      </w:r>
    </w:p>
    <w:p w:rsidR="00584FA5" w:rsidRDefault="00171A56" w14:paraId="4FEC42E1" w14:textId="439FBB87">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Pr>
          <w:rFonts w:ascii="Calibri" w:hAnsi="Calibri" w:eastAsia="Calibri" w:cs="Calibri"/>
          <w:sz w:val="24"/>
          <w:szCs w:val="24"/>
        </w:rPr>
        <w:t xml:space="preserve"> </w:t>
      </w:r>
    </w:p>
    <w:p w:rsidR="00584FA5" w:rsidRDefault="0028187B" w14:paraId="35CE9339"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Pr>
          <w:rFonts w:ascii="Calibri" w:hAnsi="Calibri" w:eastAsia="Calibri" w:cs="Calibri"/>
          <w:sz w:val="24"/>
          <w:szCs w:val="24"/>
        </w:rPr>
        <w:t xml:space="preserve">5 GMR-zaken </w:t>
      </w:r>
    </w:p>
    <w:p w:rsidR="00983F5E" w:rsidP="00983F5E" w:rsidRDefault="00983F5E" w14:paraId="531FD4C1" w14:textId="12DBE2C4">
      <w:pPr>
        <w:pStyle w:val="Lijstalinea"/>
        <w:numPr>
          <w:ilvl w:val="0"/>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sidRPr="718B897D">
        <w:rPr>
          <w:rFonts w:ascii="Calibri" w:hAnsi="Calibri" w:eastAsia="Calibri" w:cs="Calibri"/>
          <w:sz w:val="24"/>
          <w:szCs w:val="24"/>
        </w:rPr>
        <w:t>Verslag van de vergadering, Nieuwsbrief 2, uitnodiging MR cursus</w:t>
      </w:r>
    </w:p>
    <w:p w:rsidR="00983F5E" w:rsidP="00983F5E" w:rsidRDefault="00983F5E" w14:paraId="18972E68" w14:textId="4ABCBE73">
      <w:pPr>
        <w:pStyle w:val="Lijstalinea"/>
        <w:numPr>
          <w:ilvl w:val="0"/>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sidRPr="718B897D">
        <w:rPr>
          <w:rFonts w:ascii="Calibri" w:hAnsi="Calibri" w:eastAsia="Calibri" w:cs="Calibri"/>
          <w:sz w:val="24"/>
          <w:szCs w:val="24"/>
        </w:rPr>
        <w:lastRenderedPageBreak/>
        <w:t>Er zijn geen acties nodig. Mocht dat wel zo zijn, dan krijgen we een uitnodiging via mail.</w:t>
      </w:r>
    </w:p>
    <w:p w:rsidR="00983F5E" w:rsidP="00983F5E" w:rsidRDefault="00983F5E" w14:paraId="44212F10" w14:textId="45E32595">
      <w:pPr>
        <w:pBdr>
          <w:top w:val="none" w:color="000000" w:sz="0" w:space="0"/>
          <w:left w:val="none" w:color="000000" w:sz="0" w:space="0"/>
          <w:bottom w:val="none" w:color="000000" w:sz="0" w:space="0"/>
          <w:right w:val="none" w:color="000000" w:sz="0" w:space="0"/>
          <w:between w:val="none" w:color="000000" w:sz="0" w:space="0"/>
        </w:pBdr>
        <w:shd w:val="clear" w:color="auto" w:fill="FFFFFF"/>
        <w:ind w:left="360"/>
        <w:rPr>
          <w:rFonts w:ascii="Calibri" w:hAnsi="Calibri" w:eastAsia="Calibri" w:cs="Calibri"/>
          <w:sz w:val="24"/>
          <w:szCs w:val="24"/>
        </w:rPr>
      </w:pPr>
    </w:p>
    <w:p w:rsidR="00983F5E" w:rsidP="718B897D" w:rsidRDefault="00983F5E" w14:paraId="42601CBD" w14:textId="55E16C77">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ind w:left="360"/>
        <w:rPr>
          <w:rFonts w:ascii="Calibri" w:hAnsi="Calibri" w:eastAsia="Calibri" w:cs="Calibri"/>
          <w:sz w:val="24"/>
          <w:szCs w:val="24"/>
        </w:rPr>
      </w:pPr>
    </w:p>
    <w:p w:rsidR="00584FA5" w:rsidRDefault="0028187B" w14:paraId="0CF9113A" w14:textId="50680A4D">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sidRPr="718B897D">
        <w:rPr>
          <w:rFonts w:ascii="Calibri" w:hAnsi="Calibri" w:eastAsia="Calibri" w:cs="Calibri"/>
          <w:sz w:val="24"/>
          <w:szCs w:val="24"/>
        </w:rPr>
        <w:t>6 Werkverdelingsplan 2021-2022 incl Taakverdeling: instemming PMR</w:t>
      </w:r>
    </w:p>
    <w:p w:rsidR="745102BB" w:rsidP="718B897D" w:rsidRDefault="745102BB" w14:paraId="582C01E5" w14:textId="33A84BF1">
      <w:pPr>
        <w:pStyle w:val="Lijstalinea"/>
        <w:numPr>
          <w:ilvl w:val="0"/>
          <w:numId w:val="1"/>
        </w:numPr>
        <w:rPr>
          <w:rFonts w:ascii="Calibri" w:hAnsi="Calibri" w:eastAsia="Calibri" w:cs="Calibri"/>
          <w:sz w:val="24"/>
          <w:szCs w:val="24"/>
        </w:rPr>
      </w:pPr>
      <w:r w:rsidRPr="718B897D">
        <w:rPr>
          <w:rFonts w:ascii="Calibri" w:hAnsi="Calibri" w:eastAsia="Calibri" w:cs="Calibri"/>
          <w:sz w:val="24"/>
          <w:szCs w:val="24"/>
        </w:rPr>
        <w:t xml:space="preserve">PMR stemt in. </w:t>
      </w:r>
    </w:p>
    <w:p w:rsidR="0080000A" w:rsidP="718B897D" w:rsidRDefault="0080000A" w14:paraId="15C4D4D1" w14:textId="4E3FA956">
      <w:pPr>
        <w:pStyle w:val="Lijstalinea"/>
        <w:numPr>
          <w:ilvl w:val="0"/>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Calibri" w:hAnsi="Calibri" w:eastAsia="Calibri" w:cs="Calibri"/>
          <w:sz w:val="24"/>
          <w:szCs w:val="24"/>
        </w:rPr>
      </w:pPr>
      <w:r w:rsidRPr="718B897D">
        <w:rPr>
          <w:rFonts w:ascii="Calibri" w:hAnsi="Calibri" w:eastAsia="Calibri" w:cs="Calibri"/>
          <w:sz w:val="24"/>
          <w:szCs w:val="24"/>
        </w:rPr>
        <w:t xml:space="preserve">Kleine veranderingen in </w:t>
      </w:r>
      <w:r w:rsidRPr="718B897D" w:rsidR="71E8E8C4">
        <w:rPr>
          <w:rFonts w:ascii="Calibri" w:hAnsi="Calibri" w:eastAsia="Calibri" w:cs="Calibri"/>
          <w:sz w:val="24"/>
          <w:szCs w:val="24"/>
        </w:rPr>
        <w:t>(Bijlage) S</w:t>
      </w:r>
      <w:r w:rsidRPr="718B897D">
        <w:rPr>
          <w:rFonts w:ascii="Calibri" w:hAnsi="Calibri" w:eastAsia="Calibri" w:cs="Calibri"/>
          <w:sz w:val="24"/>
          <w:szCs w:val="24"/>
        </w:rPr>
        <w:t xml:space="preserve">choolgids per mail </w:t>
      </w:r>
      <w:r w:rsidRPr="718B897D" w:rsidR="76F8FF3E">
        <w:rPr>
          <w:rFonts w:ascii="Calibri" w:hAnsi="Calibri" w:eastAsia="Calibri" w:cs="Calibri"/>
          <w:sz w:val="24"/>
          <w:szCs w:val="24"/>
        </w:rPr>
        <w:t>aan</w:t>
      </w:r>
      <w:r w:rsidRPr="718B897D">
        <w:rPr>
          <w:rFonts w:ascii="Calibri" w:hAnsi="Calibri" w:eastAsia="Calibri" w:cs="Calibri"/>
          <w:sz w:val="24"/>
          <w:szCs w:val="24"/>
        </w:rPr>
        <w:t xml:space="preserve"> Femke aangeven</w:t>
      </w:r>
    </w:p>
    <w:p w:rsidRPr="00983F5E" w:rsidR="00983F5E" w:rsidP="00983F5E" w:rsidRDefault="00983F5E" w14:paraId="28EB3951" w14:textId="77777777">
      <w:pPr>
        <w:pStyle w:val="Lijstalinea"/>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p>
    <w:p w:rsidR="00584FA5" w:rsidP="718B897D" w:rsidRDefault="0028187B" w14:paraId="4A16869B" w14:textId="6FCFC331">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Calibri" w:hAnsi="Calibri" w:eastAsia="Calibri" w:cs="Calibri"/>
          <w:i/>
          <w:iCs/>
          <w:sz w:val="24"/>
          <w:szCs w:val="24"/>
        </w:rPr>
      </w:pPr>
      <w:r w:rsidRPr="718B897D">
        <w:rPr>
          <w:rFonts w:ascii="Calibri" w:hAnsi="Calibri" w:eastAsia="Calibri" w:cs="Calibri"/>
          <w:sz w:val="24"/>
          <w:szCs w:val="24"/>
        </w:rPr>
        <w:t>7 Schoolontwikkeling: monitoren Schoolplan 2020-2024 en MACON 2021, samenvatting trendanalyse E toetsen, Cito Entreetoets gr 7,</w:t>
      </w:r>
      <w:r w:rsidRPr="718B897D" w:rsidR="003E0132">
        <w:rPr>
          <w:rFonts w:ascii="Calibri" w:hAnsi="Calibri" w:eastAsia="Calibri" w:cs="Calibri"/>
          <w:sz w:val="24"/>
          <w:szCs w:val="24"/>
        </w:rPr>
        <w:t xml:space="preserve"> </w:t>
      </w:r>
      <w:r w:rsidRPr="718B897D" w:rsidR="777D3160">
        <w:rPr>
          <w:rFonts w:ascii="Calibri" w:hAnsi="Calibri" w:eastAsia="Calibri" w:cs="Calibri"/>
          <w:sz w:val="24"/>
          <w:szCs w:val="24"/>
        </w:rPr>
        <w:t>A</w:t>
      </w:r>
      <w:r w:rsidRPr="718B897D" w:rsidR="003E0132">
        <w:rPr>
          <w:rFonts w:ascii="Calibri" w:hAnsi="Calibri" w:eastAsia="Calibri" w:cs="Calibri"/>
          <w:sz w:val="24"/>
          <w:szCs w:val="24"/>
        </w:rPr>
        <w:t>annamebeleid,</w:t>
      </w:r>
      <w:r w:rsidRPr="718B897D">
        <w:rPr>
          <w:rFonts w:ascii="Calibri" w:hAnsi="Calibri" w:eastAsia="Calibri" w:cs="Calibri"/>
          <w:sz w:val="24"/>
          <w:szCs w:val="24"/>
        </w:rPr>
        <w:t xml:space="preserve"> afspraak maken voorbespreken Begroting 2022</w:t>
      </w:r>
    </w:p>
    <w:p w:rsidR="00584FA5" w:rsidP="00983F5E" w:rsidRDefault="00983F5E" w14:paraId="5D36CC69" w14:textId="1EBF4C23">
      <w:pPr>
        <w:pStyle w:val="Lijstalinea"/>
        <w:numPr>
          <w:ilvl w:val="0"/>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sidRPr="718B897D">
        <w:rPr>
          <w:rFonts w:ascii="Calibri" w:hAnsi="Calibri" w:eastAsia="Calibri" w:cs="Calibri"/>
          <w:sz w:val="24"/>
          <w:szCs w:val="24"/>
        </w:rPr>
        <w:t>Monitoren schoolplan 2020-2040 en MACON 2021</w:t>
      </w:r>
      <w:r w:rsidRPr="718B897D" w:rsidR="0080000A">
        <w:rPr>
          <w:rFonts w:ascii="Calibri" w:hAnsi="Calibri" w:eastAsia="Calibri" w:cs="Calibri"/>
          <w:sz w:val="24"/>
          <w:szCs w:val="24"/>
        </w:rPr>
        <w:t>: Er zijn geen vragen.</w:t>
      </w:r>
    </w:p>
    <w:p w:rsidR="00983F5E" w:rsidP="718B897D" w:rsidRDefault="00983F5E" w14:paraId="00F8F575" w14:textId="50F768FF">
      <w:pPr>
        <w:pStyle w:val="Lijstalinea"/>
        <w:numPr>
          <w:ilvl w:val="0"/>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Calibri" w:hAnsi="Calibri" w:eastAsia="Calibri" w:cs="Calibri"/>
          <w:sz w:val="24"/>
          <w:szCs w:val="24"/>
        </w:rPr>
      </w:pPr>
      <w:r w:rsidRPr="718B897D">
        <w:rPr>
          <w:rFonts w:ascii="Calibri" w:hAnsi="Calibri" w:eastAsia="Calibri" w:cs="Calibri"/>
          <w:sz w:val="24"/>
          <w:szCs w:val="24"/>
        </w:rPr>
        <w:t>Samenvatting trendanalyse E toetsen</w:t>
      </w:r>
      <w:r w:rsidRPr="718B897D" w:rsidR="0080000A">
        <w:rPr>
          <w:rFonts w:ascii="Calibri" w:hAnsi="Calibri" w:eastAsia="Calibri" w:cs="Calibri"/>
          <w:sz w:val="24"/>
          <w:szCs w:val="24"/>
        </w:rPr>
        <w:t xml:space="preserve">: </w:t>
      </w:r>
      <w:r w:rsidRPr="718B897D" w:rsidR="268E2757">
        <w:rPr>
          <w:rFonts w:ascii="Calibri" w:hAnsi="Calibri" w:eastAsia="Calibri" w:cs="Calibri"/>
          <w:sz w:val="24"/>
          <w:szCs w:val="24"/>
        </w:rPr>
        <w:t>dit wordt op de volgende vergaderin</w:t>
      </w:r>
      <w:r w:rsidRPr="718B897D" w:rsidR="6CA45AEC">
        <w:rPr>
          <w:rFonts w:ascii="Calibri" w:hAnsi="Calibri" w:eastAsia="Calibri" w:cs="Calibri"/>
          <w:sz w:val="24"/>
          <w:szCs w:val="24"/>
        </w:rPr>
        <w:t>g</w:t>
      </w:r>
      <w:r w:rsidRPr="718B897D" w:rsidR="268E2757">
        <w:rPr>
          <w:rFonts w:ascii="Calibri" w:hAnsi="Calibri" w:eastAsia="Calibri" w:cs="Calibri"/>
          <w:sz w:val="24"/>
          <w:szCs w:val="24"/>
        </w:rPr>
        <w:t xml:space="preserve"> door IB-er Sanne toegelicht.</w:t>
      </w:r>
    </w:p>
    <w:p w:rsidR="00983F5E" w:rsidP="718B897D" w:rsidRDefault="00983F5E" w14:paraId="17A409BB" w14:textId="7A1574EC">
      <w:pPr>
        <w:pStyle w:val="Lijstalinea"/>
        <w:numPr>
          <w:ilvl w:val="0"/>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Calibri" w:hAnsi="Calibri" w:eastAsia="Calibri" w:cs="Calibri"/>
          <w:sz w:val="24"/>
          <w:szCs w:val="24"/>
        </w:rPr>
      </w:pPr>
      <w:r w:rsidRPr="6BE94582" w:rsidR="00983F5E">
        <w:rPr>
          <w:rFonts w:ascii="Calibri" w:hAnsi="Calibri" w:eastAsia="Calibri" w:cs="Calibri"/>
          <w:sz w:val="24"/>
          <w:szCs w:val="24"/>
        </w:rPr>
        <w:t>CIT</w:t>
      </w:r>
      <w:r w:rsidRPr="6BE94582" w:rsidR="0080000A">
        <w:rPr>
          <w:rFonts w:ascii="Calibri" w:hAnsi="Calibri" w:eastAsia="Calibri" w:cs="Calibri"/>
          <w:sz w:val="24"/>
          <w:szCs w:val="24"/>
        </w:rPr>
        <w:t>O</w:t>
      </w:r>
      <w:r w:rsidRPr="6BE94582" w:rsidR="00983F5E">
        <w:rPr>
          <w:rFonts w:ascii="Calibri" w:hAnsi="Calibri" w:eastAsia="Calibri" w:cs="Calibri"/>
          <w:sz w:val="24"/>
          <w:szCs w:val="24"/>
        </w:rPr>
        <w:t xml:space="preserve"> Entreetoets gr.7</w:t>
      </w:r>
      <w:r w:rsidRPr="6BE94582" w:rsidR="2FBB802E">
        <w:rPr>
          <w:rFonts w:ascii="Calibri" w:hAnsi="Calibri" w:eastAsia="Calibri" w:cs="Calibri"/>
          <w:sz w:val="24"/>
          <w:szCs w:val="24"/>
        </w:rPr>
        <w:t>:</w:t>
      </w:r>
      <w:r w:rsidRPr="6BE94582" w:rsidR="0080000A">
        <w:rPr>
          <w:rFonts w:ascii="Calibri" w:hAnsi="Calibri" w:eastAsia="Calibri" w:cs="Calibri"/>
          <w:sz w:val="24"/>
          <w:szCs w:val="24"/>
        </w:rPr>
        <w:t xml:space="preserve"> Sanne heeft een vraag uitgezet over welke toetsen vanuit Saam moeten worden afgenomen. Als zij antwoord heeft gaan we dat bespreken. Groep 6 en 7/8 geven aan</w:t>
      </w:r>
      <w:r w:rsidRPr="6BE94582" w:rsidR="5EA37B69">
        <w:rPr>
          <w:rFonts w:ascii="Calibri" w:hAnsi="Calibri" w:eastAsia="Calibri" w:cs="Calibri"/>
          <w:sz w:val="24"/>
          <w:szCs w:val="24"/>
        </w:rPr>
        <w:t>;</w:t>
      </w:r>
      <w:r w:rsidRPr="6BE94582" w:rsidR="0080000A">
        <w:rPr>
          <w:rFonts w:ascii="Calibri" w:hAnsi="Calibri" w:eastAsia="Calibri" w:cs="Calibri"/>
          <w:sz w:val="24"/>
          <w:szCs w:val="24"/>
        </w:rPr>
        <w:t xml:space="preserve"> de E toets en de Cito entree vallen tegelijkertijd</w:t>
      </w:r>
      <w:r w:rsidRPr="6BE94582" w:rsidR="003E0132">
        <w:rPr>
          <w:rFonts w:ascii="Calibri" w:hAnsi="Calibri" w:eastAsia="Calibri" w:cs="Calibri"/>
          <w:sz w:val="24"/>
          <w:szCs w:val="24"/>
        </w:rPr>
        <w:t xml:space="preserve">. </w:t>
      </w:r>
      <w:r w:rsidRPr="6BE94582" w:rsidR="00980C4A">
        <w:rPr>
          <w:rFonts w:ascii="Calibri" w:hAnsi="Calibri" w:eastAsia="Calibri" w:cs="Calibri"/>
          <w:sz w:val="24"/>
          <w:szCs w:val="24"/>
        </w:rPr>
        <w:t xml:space="preserve">Wordt voor de volgende vergadering geagendeerd. </w:t>
      </w:r>
    </w:p>
    <w:p w:rsidR="003E0132" w:rsidP="6BE94582" w:rsidRDefault="003E0132" w14:paraId="6AF19D11" w14:textId="382D5F9D">
      <w:pPr>
        <w:pStyle w:val="Lijstalinea"/>
        <w:numPr>
          <w:ilvl w:val="0"/>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Calibri" w:hAnsi="Calibri" w:eastAsia="Calibri" w:cs="Calibri"/>
          <w:sz w:val="24"/>
          <w:szCs w:val="24"/>
        </w:rPr>
      </w:pPr>
      <w:r w:rsidRPr="6BE94582" w:rsidR="003E0132">
        <w:rPr>
          <w:rFonts w:ascii="Calibri" w:hAnsi="Calibri" w:eastAsia="Calibri" w:cs="Calibri"/>
          <w:sz w:val="24"/>
          <w:szCs w:val="24"/>
        </w:rPr>
        <w:t>Aannamebeleid: Let op: het feit dat peuters in school aanwezig gaan zijn, betekent voor ouders niet meteen dat deze peuter ook is ingeschreven op school.  Verder stemmen we in met het plan.</w:t>
      </w:r>
    </w:p>
    <w:p w:rsidR="00983F5E" w:rsidP="718B897D" w:rsidRDefault="00983F5E" w14:paraId="14B7E280" w14:textId="10AE068C">
      <w:pPr>
        <w:pStyle w:val="Lijstalinea"/>
        <w:numPr>
          <w:ilvl w:val="0"/>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Calibri" w:hAnsi="Calibri" w:eastAsia="Calibri" w:cs="Calibri"/>
          <w:sz w:val="24"/>
          <w:szCs w:val="24"/>
        </w:rPr>
      </w:pPr>
      <w:r w:rsidRPr="6BE94582" w:rsidR="00983F5E">
        <w:rPr>
          <w:rFonts w:ascii="Calibri" w:hAnsi="Calibri" w:eastAsia="Calibri" w:cs="Calibri"/>
          <w:sz w:val="24"/>
          <w:szCs w:val="24"/>
        </w:rPr>
        <w:t xml:space="preserve">Afspraak maken </w:t>
      </w:r>
      <w:r w:rsidRPr="6BE94582" w:rsidR="7FD53AF2">
        <w:rPr>
          <w:rFonts w:ascii="Calibri" w:hAnsi="Calibri" w:eastAsia="Calibri" w:cs="Calibri"/>
          <w:sz w:val="24"/>
          <w:szCs w:val="24"/>
        </w:rPr>
        <w:t>voorbespreking</w:t>
      </w:r>
      <w:r w:rsidRPr="6BE94582" w:rsidR="00983F5E">
        <w:rPr>
          <w:rFonts w:ascii="Calibri" w:hAnsi="Calibri" w:eastAsia="Calibri" w:cs="Calibri"/>
          <w:sz w:val="24"/>
          <w:szCs w:val="24"/>
        </w:rPr>
        <w:t xml:space="preserve"> begroting 2022</w:t>
      </w:r>
      <w:r w:rsidRPr="6BE94582" w:rsidR="003E0132">
        <w:rPr>
          <w:rFonts w:ascii="Calibri" w:hAnsi="Calibri" w:eastAsia="Calibri" w:cs="Calibri"/>
          <w:sz w:val="24"/>
          <w:szCs w:val="24"/>
        </w:rPr>
        <w:t xml:space="preserve">: Femke plant een </w:t>
      </w:r>
      <w:r w:rsidRPr="6BE94582" w:rsidR="573E6CA3">
        <w:rPr>
          <w:rFonts w:ascii="Calibri" w:hAnsi="Calibri" w:eastAsia="Calibri" w:cs="Calibri"/>
          <w:sz w:val="24"/>
          <w:szCs w:val="24"/>
        </w:rPr>
        <w:t>afspraak</w:t>
      </w:r>
      <w:r w:rsidRPr="6BE94582" w:rsidR="003E0132">
        <w:rPr>
          <w:rFonts w:ascii="Calibri" w:hAnsi="Calibri" w:eastAsia="Calibri" w:cs="Calibri"/>
          <w:sz w:val="24"/>
          <w:szCs w:val="24"/>
        </w:rPr>
        <w:t xml:space="preserve"> met Peter en stuurt ons een samenvatting. Komt volgende keer op de vergadering.</w:t>
      </w:r>
    </w:p>
    <w:p w:rsidRPr="00983F5E" w:rsidR="003E0132" w:rsidP="003E0132" w:rsidRDefault="003E0132" w14:paraId="658B2B64" w14:textId="77777777">
      <w:pPr>
        <w:pStyle w:val="Lijstalinea"/>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p>
    <w:p w:rsidR="003E0132" w:rsidRDefault="0028187B" w14:paraId="61A6AD51"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Pr>
          <w:rFonts w:ascii="Calibri" w:hAnsi="Calibri" w:eastAsia="Calibri" w:cs="Calibri"/>
          <w:sz w:val="24"/>
          <w:szCs w:val="24"/>
        </w:rPr>
        <w:t>8 NPO (Nationaal Programma Onderwijs): voortgang</w:t>
      </w:r>
    </w:p>
    <w:p w:rsidR="00576222" w:rsidP="718B897D" w:rsidRDefault="003E0132" w14:paraId="170B2B98" w14:textId="0DA4594E">
      <w:pPr>
        <w:pStyle w:val="Lijstalinea"/>
        <w:numPr>
          <w:ilvl w:val="0"/>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Calibri" w:hAnsi="Calibri" w:eastAsia="Calibri" w:cs="Calibri"/>
          <w:sz w:val="24"/>
          <w:szCs w:val="24"/>
        </w:rPr>
      </w:pPr>
      <w:r w:rsidRPr="718B897D">
        <w:rPr>
          <w:rFonts w:ascii="Calibri" w:hAnsi="Calibri" w:eastAsia="Calibri" w:cs="Calibri"/>
          <w:sz w:val="24"/>
          <w:szCs w:val="24"/>
        </w:rPr>
        <w:t xml:space="preserve"> Nieuws: gelden zijn toegekend. De stickers van het beweegpad zijn besteld en worden voor de herfstvakantie geplakt. Kinderen van de kinderraad krijgen hier een rol in</w:t>
      </w:r>
      <w:r w:rsidRPr="718B897D" w:rsidR="359BEFC4">
        <w:rPr>
          <w:rFonts w:ascii="Calibri" w:hAnsi="Calibri" w:eastAsia="Calibri" w:cs="Calibri"/>
          <w:sz w:val="24"/>
          <w:szCs w:val="24"/>
        </w:rPr>
        <w:t>, want het verzoek om meer bewegend bezig te zijn kwam vanuit de kinderen</w:t>
      </w:r>
      <w:r w:rsidRPr="718B897D">
        <w:rPr>
          <w:rFonts w:ascii="Calibri" w:hAnsi="Calibri" w:eastAsia="Calibri" w:cs="Calibri"/>
          <w:sz w:val="24"/>
          <w:szCs w:val="24"/>
        </w:rPr>
        <w:t>. De teamtraining</w:t>
      </w:r>
      <w:r w:rsidRPr="718B897D" w:rsidR="6E60655F">
        <w:rPr>
          <w:rFonts w:ascii="Calibri" w:hAnsi="Calibri" w:eastAsia="Calibri" w:cs="Calibri"/>
          <w:sz w:val="24"/>
          <w:szCs w:val="24"/>
        </w:rPr>
        <w:t xml:space="preserve"> Pedagogisch Tact</w:t>
      </w:r>
      <w:r w:rsidRPr="718B897D">
        <w:rPr>
          <w:rFonts w:ascii="Calibri" w:hAnsi="Calibri" w:eastAsia="Calibri" w:cs="Calibri"/>
          <w:sz w:val="24"/>
          <w:szCs w:val="24"/>
        </w:rPr>
        <w:t xml:space="preserve"> is van start gegaan. </w:t>
      </w:r>
      <w:r w:rsidRPr="718B897D" w:rsidR="00576222">
        <w:rPr>
          <w:rFonts w:ascii="Calibri" w:hAnsi="Calibri" w:eastAsia="Calibri" w:cs="Calibri"/>
          <w:sz w:val="24"/>
          <w:szCs w:val="24"/>
        </w:rPr>
        <w:t>Maartje is gestart</w:t>
      </w:r>
      <w:r w:rsidRPr="718B897D" w:rsidR="059DCE39">
        <w:rPr>
          <w:rFonts w:ascii="Calibri" w:hAnsi="Calibri" w:eastAsia="Calibri" w:cs="Calibri"/>
          <w:sz w:val="24"/>
          <w:szCs w:val="24"/>
        </w:rPr>
        <w:t xml:space="preserve"> als Onderwijsassistent</w:t>
      </w:r>
      <w:r w:rsidRPr="718B897D" w:rsidR="00576222">
        <w:rPr>
          <w:rFonts w:ascii="Calibri" w:hAnsi="Calibri" w:eastAsia="Calibri" w:cs="Calibri"/>
          <w:sz w:val="24"/>
          <w:szCs w:val="24"/>
        </w:rPr>
        <w:t xml:space="preserve">. </w:t>
      </w:r>
      <w:r w:rsidRPr="718B897D">
        <w:rPr>
          <w:rFonts w:ascii="Calibri" w:hAnsi="Calibri" w:eastAsia="Calibri" w:cs="Calibri"/>
          <w:sz w:val="24"/>
          <w:szCs w:val="24"/>
        </w:rPr>
        <w:t xml:space="preserve">We houden ons </w:t>
      </w:r>
      <w:r w:rsidRPr="718B897D" w:rsidR="2A8198E4">
        <w:rPr>
          <w:rFonts w:ascii="Calibri" w:hAnsi="Calibri" w:eastAsia="Calibri" w:cs="Calibri"/>
          <w:sz w:val="24"/>
          <w:szCs w:val="24"/>
        </w:rPr>
        <w:t xml:space="preserve">tot nu toe </w:t>
      </w:r>
      <w:r w:rsidRPr="718B897D">
        <w:rPr>
          <w:rFonts w:ascii="Calibri" w:hAnsi="Calibri" w:eastAsia="Calibri" w:cs="Calibri"/>
          <w:sz w:val="24"/>
          <w:szCs w:val="24"/>
        </w:rPr>
        <w:t xml:space="preserve">aan de </w:t>
      </w:r>
      <w:r w:rsidRPr="718B897D" w:rsidR="00576222">
        <w:rPr>
          <w:rFonts w:ascii="Calibri" w:hAnsi="Calibri" w:eastAsia="Calibri" w:cs="Calibri"/>
          <w:sz w:val="24"/>
          <w:szCs w:val="24"/>
        </w:rPr>
        <w:t xml:space="preserve">geplande kosten. We hebben het geluk dat </w:t>
      </w:r>
      <w:r w:rsidRPr="718B897D" w:rsidR="4DB2D7F8">
        <w:rPr>
          <w:rFonts w:ascii="Calibri" w:hAnsi="Calibri" w:eastAsia="Calibri" w:cs="Calibri"/>
          <w:sz w:val="24"/>
          <w:szCs w:val="24"/>
        </w:rPr>
        <w:t>de uitbreiding door de NPO gelden en inval</w:t>
      </w:r>
      <w:r w:rsidRPr="718B897D" w:rsidR="00576222">
        <w:rPr>
          <w:rFonts w:ascii="Calibri" w:hAnsi="Calibri" w:eastAsia="Calibri" w:cs="Calibri"/>
          <w:sz w:val="24"/>
          <w:szCs w:val="24"/>
        </w:rPr>
        <w:t xml:space="preserve"> binnen het team is opgelost. Binnen andere scholen was dit niet het geval. </w:t>
      </w:r>
      <w:r>
        <w:br/>
      </w:r>
      <w:r w:rsidRPr="718B897D" w:rsidR="00576222">
        <w:rPr>
          <w:rFonts w:ascii="Calibri" w:hAnsi="Calibri" w:eastAsia="Calibri" w:cs="Calibri"/>
          <w:sz w:val="24"/>
          <w:szCs w:val="24"/>
        </w:rPr>
        <w:t>Vraag van Liesbeth</w:t>
      </w:r>
      <w:r w:rsidRPr="718B897D" w:rsidR="4820AF30">
        <w:rPr>
          <w:rFonts w:ascii="Calibri" w:hAnsi="Calibri" w:eastAsia="Calibri" w:cs="Calibri"/>
          <w:sz w:val="24"/>
          <w:szCs w:val="24"/>
        </w:rPr>
        <w:t>: m</w:t>
      </w:r>
      <w:r w:rsidRPr="718B897D" w:rsidR="00576222">
        <w:rPr>
          <w:rFonts w:ascii="Calibri" w:hAnsi="Calibri" w:eastAsia="Calibri" w:cs="Calibri"/>
          <w:sz w:val="24"/>
          <w:szCs w:val="24"/>
        </w:rPr>
        <w:t xml:space="preserve">oet de MR controleren of de gelden wel goed worden uitgegeven? Tussentijds moet even gekeken worden hoe het ermee staat. </w:t>
      </w:r>
      <w:r w:rsidRPr="718B897D" w:rsidR="123A216C">
        <w:rPr>
          <w:rFonts w:ascii="Calibri" w:hAnsi="Calibri" w:eastAsia="Calibri" w:cs="Calibri"/>
          <w:sz w:val="24"/>
          <w:szCs w:val="24"/>
        </w:rPr>
        <w:t>Het blijft een vast agendapunt, plus Femke deelt nogmaals haar overzicht van wat we oppakken en wat de actiepunten en kosten daarvan zijn.</w:t>
      </w:r>
    </w:p>
    <w:p w:rsidR="00576222" w:rsidP="00576222" w:rsidRDefault="00576222" w14:paraId="1E4AED81"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p>
    <w:p w:rsidR="00AF1D4C" w:rsidP="00576222" w:rsidRDefault="00576222" w14:paraId="1BF31636"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Pr>
          <w:rFonts w:ascii="Calibri" w:hAnsi="Calibri" w:eastAsia="Calibri" w:cs="Calibri"/>
          <w:sz w:val="24"/>
          <w:szCs w:val="24"/>
        </w:rPr>
        <w:t>9 TSO</w:t>
      </w:r>
    </w:p>
    <w:p w:rsidRPr="00AF1D4C" w:rsidR="00584FA5" w:rsidP="718B897D" w:rsidRDefault="00576222" w14:paraId="1A4CCBC3" w14:textId="6D5B7B18">
      <w:pPr>
        <w:pStyle w:val="Lijstalinea"/>
        <w:numPr>
          <w:ilvl w:val="0"/>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Calibri" w:hAnsi="Calibri" w:eastAsia="Calibri" w:cs="Calibri"/>
          <w:sz w:val="24"/>
          <w:szCs w:val="24"/>
        </w:rPr>
      </w:pPr>
      <w:r w:rsidRPr="6BE94582" w:rsidR="00576222">
        <w:rPr>
          <w:rFonts w:ascii="Calibri" w:hAnsi="Calibri" w:eastAsia="Calibri" w:cs="Calibri"/>
          <w:sz w:val="24"/>
          <w:szCs w:val="24"/>
        </w:rPr>
        <w:t>Josi</w:t>
      </w:r>
      <w:r w:rsidRPr="6BE94582" w:rsidR="18A0B7D0">
        <w:rPr>
          <w:rFonts w:ascii="Calibri" w:hAnsi="Calibri" w:eastAsia="Calibri" w:cs="Calibri"/>
          <w:sz w:val="24"/>
          <w:szCs w:val="24"/>
        </w:rPr>
        <w:t>ne</w:t>
      </w:r>
      <w:r w:rsidRPr="6BE94582" w:rsidR="00576222">
        <w:rPr>
          <w:rFonts w:ascii="Calibri" w:hAnsi="Calibri" w:eastAsia="Calibri" w:cs="Calibri"/>
          <w:sz w:val="24"/>
          <w:szCs w:val="24"/>
        </w:rPr>
        <w:t xml:space="preserve"> geeft aan volgend jaar te willen stoppen met de TSO. Femke geeft aan dat door dit vertrek het </w:t>
      </w:r>
      <w:r w:rsidRPr="6BE94582" w:rsidR="3DC55D60">
        <w:rPr>
          <w:rFonts w:ascii="Calibri" w:hAnsi="Calibri" w:eastAsia="Calibri" w:cs="Calibri"/>
          <w:sz w:val="24"/>
          <w:szCs w:val="24"/>
        </w:rPr>
        <w:t xml:space="preserve">moment zou kunnen zijn om </w:t>
      </w:r>
      <w:r w:rsidRPr="6BE94582" w:rsidR="22BC08D6">
        <w:rPr>
          <w:rFonts w:ascii="Calibri" w:hAnsi="Calibri" w:eastAsia="Calibri" w:cs="Calibri"/>
          <w:sz w:val="24"/>
          <w:szCs w:val="24"/>
        </w:rPr>
        <w:t xml:space="preserve">eventueel </w:t>
      </w:r>
      <w:r w:rsidRPr="6BE94582" w:rsidR="07071FCB">
        <w:rPr>
          <w:rFonts w:ascii="Calibri" w:hAnsi="Calibri" w:eastAsia="Calibri" w:cs="Calibri"/>
          <w:sz w:val="24"/>
          <w:szCs w:val="24"/>
        </w:rPr>
        <w:t xml:space="preserve">te </w:t>
      </w:r>
      <w:r w:rsidRPr="6BE94582" w:rsidR="00576222">
        <w:rPr>
          <w:rFonts w:ascii="Calibri" w:hAnsi="Calibri" w:eastAsia="Calibri" w:cs="Calibri"/>
          <w:sz w:val="24"/>
          <w:szCs w:val="24"/>
        </w:rPr>
        <w:t xml:space="preserve">veranderen van schooltijden </w:t>
      </w:r>
      <w:r w:rsidRPr="6BE94582" w:rsidR="0CDC9085">
        <w:rPr>
          <w:rFonts w:ascii="Calibri" w:hAnsi="Calibri" w:eastAsia="Calibri" w:cs="Calibri"/>
          <w:sz w:val="24"/>
          <w:szCs w:val="24"/>
        </w:rPr>
        <w:t>(bijv. Continurooster)</w:t>
      </w:r>
      <w:r w:rsidRPr="6BE94582" w:rsidR="00576222">
        <w:rPr>
          <w:rFonts w:ascii="Calibri" w:hAnsi="Calibri" w:eastAsia="Calibri" w:cs="Calibri"/>
          <w:sz w:val="24"/>
          <w:szCs w:val="24"/>
        </w:rPr>
        <w:t>. P</w:t>
      </w:r>
      <w:r w:rsidRPr="6BE94582" w:rsidR="7B26B3D7">
        <w:rPr>
          <w:rFonts w:ascii="Calibri" w:hAnsi="Calibri" w:eastAsia="Calibri" w:cs="Calibri"/>
          <w:sz w:val="24"/>
          <w:szCs w:val="24"/>
        </w:rPr>
        <w:t>lus, p</w:t>
      </w:r>
      <w:r w:rsidRPr="6BE94582" w:rsidR="00576222">
        <w:rPr>
          <w:rFonts w:ascii="Calibri" w:hAnsi="Calibri" w:eastAsia="Calibri" w:cs="Calibri"/>
          <w:sz w:val="24"/>
          <w:szCs w:val="24"/>
        </w:rPr>
        <w:t xml:space="preserve">er 2023 moeten scholen 2 uur per week </w:t>
      </w:r>
      <w:r w:rsidRPr="6BE94582" w:rsidR="00576222">
        <w:rPr>
          <w:rFonts w:ascii="Calibri" w:hAnsi="Calibri" w:eastAsia="Calibri" w:cs="Calibri"/>
          <w:sz w:val="24"/>
          <w:szCs w:val="24"/>
        </w:rPr>
        <w:t xml:space="preserve">gym geven. Dat halen we nu niet. Dit </w:t>
      </w:r>
      <w:r w:rsidRPr="6BE94582" w:rsidR="57459D01">
        <w:rPr>
          <w:rFonts w:ascii="Calibri" w:hAnsi="Calibri" w:eastAsia="Calibri" w:cs="Calibri"/>
          <w:sz w:val="24"/>
          <w:szCs w:val="24"/>
        </w:rPr>
        <w:t xml:space="preserve">onderwerp </w:t>
      </w:r>
      <w:r w:rsidRPr="6BE94582" w:rsidR="00576222">
        <w:rPr>
          <w:rFonts w:ascii="Calibri" w:hAnsi="Calibri" w:eastAsia="Calibri" w:cs="Calibri"/>
          <w:sz w:val="24"/>
          <w:szCs w:val="24"/>
        </w:rPr>
        <w:t xml:space="preserve">hoeft niet in de jaarplanner </w:t>
      </w:r>
      <w:r w:rsidRPr="6BE94582" w:rsidR="77F32A68">
        <w:rPr>
          <w:rFonts w:ascii="Calibri" w:hAnsi="Calibri" w:eastAsia="Calibri" w:cs="Calibri"/>
          <w:sz w:val="24"/>
          <w:szCs w:val="24"/>
        </w:rPr>
        <w:t xml:space="preserve">toegevoegd te </w:t>
      </w:r>
      <w:r w:rsidRPr="6BE94582" w:rsidR="00576222">
        <w:rPr>
          <w:rFonts w:ascii="Calibri" w:hAnsi="Calibri" w:eastAsia="Calibri" w:cs="Calibri"/>
          <w:sz w:val="24"/>
          <w:szCs w:val="24"/>
        </w:rPr>
        <w:t>worden</w:t>
      </w:r>
      <w:r w:rsidRPr="6BE94582" w:rsidR="2B28ED18">
        <w:rPr>
          <w:rFonts w:ascii="Calibri" w:hAnsi="Calibri" w:eastAsia="Calibri" w:cs="Calibri"/>
          <w:sz w:val="24"/>
          <w:szCs w:val="24"/>
        </w:rPr>
        <w:t>,</w:t>
      </w:r>
      <w:r w:rsidRPr="6BE94582" w:rsidR="00576222">
        <w:rPr>
          <w:rFonts w:ascii="Calibri" w:hAnsi="Calibri" w:eastAsia="Calibri" w:cs="Calibri"/>
          <w:sz w:val="24"/>
          <w:szCs w:val="24"/>
        </w:rPr>
        <w:t xml:space="preserve"> maar wel geagendeer</w:t>
      </w:r>
      <w:r w:rsidRPr="6BE94582" w:rsidR="653EE9CD">
        <w:rPr>
          <w:rFonts w:ascii="Calibri" w:hAnsi="Calibri" w:eastAsia="Calibri" w:cs="Calibri"/>
          <w:sz w:val="24"/>
          <w:szCs w:val="24"/>
        </w:rPr>
        <w:t xml:space="preserve">d </w:t>
      </w:r>
      <w:r w:rsidRPr="6BE94582" w:rsidR="00576222">
        <w:rPr>
          <w:rFonts w:ascii="Calibri" w:hAnsi="Calibri" w:eastAsia="Calibri" w:cs="Calibri"/>
          <w:sz w:val="24"/>
          <w:szCs w:val="24"/>
        </w:rPr>
        <w:t>worden als actiepunt</w:t>
      </w:r>
      <w:r w:rsidRPr="6BE94582" w:rsidR="00AF1D4C">
        <w:rPr>
          <w:rFonts w:ascii="Calibri" w:hAnsi="Calibri" w:eastAsia="Calibri" w:cs="Calibri"/>
          <w:sz w:val="24"/>
          <w:szCs w:val="24"/>
        </w:rPr>
        <w:t>. Eventueel opnemen in een groter schooltevredenheidsonderzoek</w:t>
      </w:r>
      <w:r w:rsidRPr="6BE94582" w:rsidR="27C1CAC5">
        <w:rPr>
          <w:rFonts w:ascii="Calibri" w:hAnsi="Calibri" w:eastAsia="Calibri" w:cs="Calibri"/>
          <w:sz w:val="24"/>
          <w:szCs w:val="24"/>
        </w:rPr>
        <w:t xml:space="preserve"> door Femke als we benieuwd zijn naar de tevredenheid over de huidige schooltijden</w:t>
      </w:r>
      <w:r w:rsidRPr="6BE94582" w:rsidR="00AF1D4C">
        <w:rPr>
          <w:rFonts w:ascii="Calibri" w:hAnsi="Calibri" w:eastAsia="Calibri" w:cs="Calibri"/>
          <w:sz w:val="24"/>
          <w:szCs w:val="24"/>
        </w:rPr>
        <w:t>.</w:t>
      </w:r>
      <w:r w:rsidRPr="6BE94582" w:rsidR="447884B8">
        <w:rPr>
          <w:rFonts w:ascii="Calibri" w:hAnsi="Calibri" w:eastAsia="Calibri" w:cs="Calibri"/>
          <w:sz w:val="24"/>
          <w:szCs w:val="24"/>
        </w:rPr>
        <w:t xml:space="preserve"> Femke pakt dit op.</w:t>
      </w:r>
      <w:r>
        <w:br/>
      </w:r>
    </w:p>
    <w:p w:rsidR="00576222" w:rsidRDefault="0028187B" w14:paraId="7110E8F3" w14:textId="7A4339FC">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Pr>
          <w:rFonts w:ascii="Calibri" w:hAnsi="Calibri" w:eastAsia="Calibri" w:cs="Calibri"/>
          <w:sz w:val="24"/>
          <w:szCs w:val="24"/>
        </w:rPr>
        <w:t xml:space="preserve">9 Pro-actief </w:t>
      </w:r>
    </w:p>
    <w:p w:rsidRPr="00AF1D4C" w:rsidR="00AF1D4C" w:rsidP="6BE94582" w:rsidRDefault="00AF1D4C" w14:paraId="0014759B" w14:textId="52D3DC93">
      <w:pPr>
        <w:pStyle w:val="Lijstalinea"/>
        <w:numPr>
          <w:ilvl w:val="0"/>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Calibri" w:hAnsi="Calibri" w:eastAsia="Calibri" w:cs="Calibri"/>
          <w:sz w:val="24"/>
          <w:szCs w:val="24"/>
        </w:rPr>
      </w:pPr>
      <w:r w:rsidRPr="6BE94582" w:rsidR="00AF1D4C">
        <w:rPr>
          <w:rFonts w:ascii="Calibri" w:hAnsi="Calibri" w:eastAsia="Calibri" w:cs="Calibri"/>
          <w:sz w:val="24"/>
          <w:szCs w:val="24"/>
        </w:rPr>
        <w:t>We willen graag praten over onderstaande zaken</w:t>
      </w:r>
      <w:r w:rsidRPr="6BE94582" w:rsidR="3E34260A">
        <w:rPr>
          <w:rFonts w:ascii="Calibri" w:hAnsi="Calibri" w:eastAsia="Calibri" w:cs="Calibri"/>
          <w:sz w:val="24"/>
          <w:szCs w:val="24"/>
        </w:rPr>
        <w:t>,</w:t>
      </w:r>
      <w:r w:rsidRPr="6BE94582" w:rsidR="00AF1D4C">
        <w:rPr>
          <w:rFonts w:ascii="Calibri" w:hAnsi="Calibri" w:eastAsia="Calibri" w:cs="Calibri"/>
          <w:sz w:val="24"/>
          <w:szCs w:val="24"/>
        </w:rPr>
        <w:t xml:space="preserve"> maar moeten wel de kans hebben om dat voor te bereiden.  Dus voor </w:t>
      </w:r>
      <w:r w:rsidRPr="6BE94582" w:rsidR="6DE81412">
        <w:rPr>
          <w:rFonts w:ascii="Calibri" w:hAnsi="Calibri" w:eastAsia="Calibri" w:cs="Calibri"/>
          <w:sz w:val="24"/>
          <w:szCs w:val="24"/>
        </w:rPr>
        <w:t xml:space="preserve">de </w:t>
      </w:r>
      <w:r w:rsidRPr="6BE94582" w:rsidR="00AF1D4C">
        <w:rPr>
          <w:rFonts w:ascii="Calibri" w:hAnsi="Calibri" w:eastAsia="Calibri" w:cs="Calibri"/>
          <w:sz w:val="24"/>
          <w:szCs w:val="24"/>
        </w:rPr>
        <w:t>volgende vergadering</w:t>
      </w:r>
      <w:r w:rsidRPr="6BE94582" w:rsidR="00B15104">
        <w:rPr>
          <w:rFonts w:ascii="Calibri" w:hAnsi="Calibri" w:eastAsia="Calibri" w:cs="Calibri"/>
          <w:sz w:val="24"/>
          <w:szCs w:val="24"/>
        </w:rPr>
        <w:t xml:space="preserve"> komt het punt aan de orde: Stel dat we een IKC worden, hoe zien we dat als MR voor ons?</w:t>
      </w:r>
    </w:p>
    <w:p w:rsidR="00B15104" w:rsidRDefault="00B15104" w14:paraId="4B4E477F"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p>
    <w:p w:rsidR="00584FA5" w:rsidRDefault="0028187B" w14:paraId="0115A220" w14:textId="64EA8137">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Pr>
          <w:rFonts w:ascii="Calibri" w:hAnsi="Calibri" w:eastAsia="Calibri" w:cs="Calibri"/>
          <w:sz w:val="24"/>
          <w:szCs w:val="24"/>
        </w:rPr>
        <w:t>10 Communicatie MR over deze vergadering (samenvatting maken voor in Nieuwsbrief)</w:t>
      </w:r>
    </w:p>
    <w:p w:rsidR="00B15104" w:rsidP="00B15104" w:rsidRDefault="00B15104" w14:paraId="15D6FB71" w14:textId="756B48EB">
      <w:pPr>
        <w:pStyle w:val="Lijstalinea"/>
        <w:numPr>
          <w:ilvl w:val="0"/>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sidRPr="718B897D">
        <w:rPr>
          <w:rFonts w:ascii="Calibri" w:hAnsi="Calibri" w:eastAsia="Calibri" w:cs="Calibri"/>
          <w:sz w:val="24"/>
          <w:szCs w:val="24"/>
        </w:rPr>
        <w:t>Nieuwe leden van de MR voorstellen</w:t>
      </w:r>
    </w:p>
    <w:p w:rsidRPr="00B15104" w:rsidR="00B15104" w:rsidP="00B15104" w:rsidRDefault="00B15104" w14:paraId="2FD9615F" w14:textId="285596B6">
      <w:pPr>
        <w:pStyle w:val="Lijstalinea"/>
        <w:numPr>
          <w:ilvl w:val="0"/>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sidRPr="718B897D">
        <w:rPr>
          <w:rFonts w:ascii="Calibri" w:hAnsi="Calibri" w:eastAsia="Calibri" w:cs="Calibri"/>
          <w:sz w:val="24"/>
          <w:szCs w:val="24"/>
        </w:rPr>
        <w:t xml:space="preserve">Het jaarverslag </w:t>
      </w:r>
    </w:p>
    <w:p w:rsidR="00B15104" w:rsidRDefault="00B15104" w14:paraId="22D5909C"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p>
    <w:p w:rsidR="00584FA5" w:rsidRDefault="0028187B" w14:paraId="35F95B46" w14:textId="76837D49">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Pr>
          <w:rFonts w:ascii="Calibri" w:hAnsi="Calibri" w:eastAsia="Calibri" w:cs="Calibri"/>
          <w:sz w:val="24"/>
          <w:szCs w:val="24"/>
        </w:rPr>
        <w:t xml:space="preserve">11 Rondvraag </w:t>
      </w:r>
    </w:p>
    <w:p w:rsidR="00B15104" w:rsidP="00B15104" w:rsidRDefault="00B15104" w14:paraId="2D6A4A10" w14:textId="0BC7A1E0">
      <w:pPr>
        <w:pStyle w:val="Lijstalinea"/>
        <w:numPr>
          <w:ilvl w:val="0"/>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sidRPr="718B897D">
        <w:rPr>
          <w:rFonts w:ascii="Calibri" w:hAnsi="Calibri" w:eastAsia="Calibri" w:cs="Calibri"/>
          <w:sz w:val="24"/>
          <w:szCs w:val="24"/>
        </w:rPr>
        <w:t>Barbara:-</w:t>
      </w:r>
    </w:p>
    <w:p w:rsidR="00B15104" w:rsidP="00B15104" w:rsidRDefault="00B15104" w14:paraId="6791055D" w14:textId="7D98E92C">
      <w:pPr>
        <w:pStyle w:val="Lijstalinea"/>
        <w:numPr>
          <w:ilvl w:val="0"/>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sidRPr="718B897D">
        <w:rPr>
          <w:rFonts w:ascii="Calibri" w:hAnsi="Calibri" w:eastAsia="Calibri" w:cs="Calibri"/>
          <w:sz w:val="24"/>
          <w:szCs w:val="24"/>
        </w:rPr>
        <w:t xml:space="preserve">Rik: loopt er nog iets over de schoolventilatie? Deuren en ramen moeten open. </w:t>
      </w:r>
      <w:r w:rsidRPr="718B897D" w:rsidR="006E5E50">
        <w:rPr>
          <w:rFonts w:ascii="Calibri" w:hAnsi="Calibri" w:eastAsia="Calibri" w:cs="Calibri"/>
          <w:sz w:val="24"/>
          <w:szCs w:val="24"/>
        </w:rPr>
        <w:t>Zijn er scholen die helemaal geen ventilatie hebben en hoe komt het dat de Bolderik dat niet heeft. In de pauzes deuren en ramen open. CO2 meters sloegen uit zodra er geen ramen open stonden. Er is een ouder die hiermee bezig is. Femke heeft de informatie doorgespeeld aan SORS. De Bolderik blijkt ruim te voldoen aan de voorschriften voor waardes nieuwbouw. ( het lampje mag de hele dag oranje zijn en 5% mag zelfs rood zijn.) Femke speelt de informatie door naar Rik.</w:t>
      </w:r>
    </w:p>
    <w:p w:rsidR="00B15104" w:rsidP="00B15104" w:rsidRDefault="00B15104" w14:paraId="35C9073C" w14:textId="66B7B4A1">
      <w:pPr>
        <w:pStyle w:val="Lijstalinea"/>
        <w:numPr>
          <w:ilvl w:val="0"/>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sidRPr="718B897D">
        <w:rPr>
          <w:rFonts w:ascii="Calibri" w:hAnsi="Calibri" w:eastAsia="Calibri" w:cs="Calibri"/>
          <w:sz w:val="24"/>
          <w:szCs w:val="24"/>
        </w:rPr>
        <w:t>Karlien: volgende keer laatste keer aanwezig + afscheid</w:t>
      </w:r>
    </w:p>
    <w:p w:rsidR="00B15104" w:rsidP="00B15104" w:rsidRDefault="00B15104" w14:paraId="23C22634" w14:textId="18C970AC">
      <w:pPr>
        <w:pStyle w:val="Lijstalinea"/>
        <w:numPr>
          <w:ilvl w:val="0"/>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sidRPr="718B897D">
        <w:rPr>
          <w:rFonts w:ascii="Calibri" w:hAnsi="Calibri" w:eastAsia="Calibri" w:cs="Calibri"/>
          <w:sz w:val="24"/>
          <w:szCs w:val="24"/>
        </w:rPr>
        <w:t>Loes: Het is nog moeilijk. Help mij!!! Ze heeft zich opgegeven voor de MR cursus.</w:t>
      </w:r>
    </w:p>
    <w:p w:rsidR="00B15104" w:rsidP="00B15104" w:rsidRDefault="00B15104" w14:paraId="3923725A" w14:textId="33526E74">
      <w:pPr>
        <w:pStyle w:val="Lijstalinea"/>
        <w:numPr>
          <w:ilvl w:val="0"/>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sidRPr="718B897D">
        <w:rPr>
          <w:rFonts w:ascii="Calibri" w:hAnsi="Calibri" w:eastAsia="Calibri" w:cs="Calibri"/>
          <w:sz w:val="24"/>
          <w:szCs w:val="24"/>
        </w:rPr>
        <w:t>Liesbeth</w:t>
      </w:r>
      <w:r w:rsidRPr="718B897D" w:rsidR="006E5E50">
        <w:rPr>
          <w:rFonts w:ascii="Calibri" w:hAnsi="Calibri" w:eastAsia="Calibri" w:cs="Calibri"/>
          <w:sz w:val="24"/>
          <w:szCs w:val="24"/>
        </w:rPr>
        <w:t>: -</w:t>
      </w:r>
    </w:p>
    <w:p w:rsidR="00B15104" w:rsidP="00B15104" w:rsidRDefault="00B15104" w14:paraId="729B6742" w14:textId="6397F1AA">
      <w:pPr>
        <w:pStyle w:val="Lijstalinea"/>
        <w:numPr>
          <w:ilvl w:val="0"/>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sidRPr="718B897D">
        <w:rPr>
          <w:rFonts w:ascii="Calibri" w:hAnsi="Calibri" w:eastAsia="Calibri" w:cs="Calibri"/>
          <w:sz w:val="24"/>
          <w:szCs w:val="24"/>
        </w:rPr>
        <w:t>Femke: -</w:t>
      </w:r>
    </w:p>
    <w:p w:rsidRPr="00B15104" w:rsidR="00B15104" w:rsidP="718B897D" w:rsidRDefault="00B15104" w14:paraId="064ADB5D" w14:textId="102699CA">
      <w:pPr>
        <w:pStyle w:val="Lijstalinea"/>
        <w:numPr>
          <w:ilvl w:val="0"/>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Calibri" w:hAnsi="Calibri" w:eastAsia="Calibri" w:cs="Calibri"/>
          <w:sz w:val="24"/>
          <w:szCs w:val="24"/>
        </w:rPr>
      </w:pPr>
      <w:r w:rsidRPr="718B897D">
        <w:rPr>
          <w:rFonts w:ascii="Calibri" w:hAnsi="Calibri" w:eastAsia="Calibri" w:cs="Calibri"/>
          <w:sz w:val="24"/>
          <w:szCs w:val="24"/>
        </w:rPr>
        <w:t>Peet: graag om half 8 tot half 10 vergaderen. Kan dat?</w:t>
      </w:r>
      <w:r w:rsidRPr="718B897D" w:rsidR="0F83EBCF">
        <w:rPr>
          <w:rFonts w:ascii="Calibri" w:hAnsi="Calibri" w:eastAsia="Calibri" w:cs="Calibri"/>
          <w:sz w:val="24"/>
          <w:szCs w:val="24"/>
        </w:rPr>
        <w:t xml:space="preserve"> Iedereen stemt in. </w:t>
      </w:r>
    </w:p>
    <w:p w:rsidR="00584FA5" w:rsidRDefault="0028187B" w14:paraId="3A2F685E"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rPr>
      </w:pPr>
      <w:r>
        <w:rPr>
          <w:rFonts w:ascii="Calibri" w:hAnsi="Calibri" w:eastAsia="Calibri" w:cs="Calibri"/>
        </w:rPr>
        <w:t xml:space="preserve"> </w:t>
      </w:r>
    </w:p>
    <w:p w:rsidR="00584FA5" w:rsidRDefault="0028187B" w14:paraId="47C3BE95"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rPr>
      </w:pPr>
      <w:r>
        <w:rPr>
          <w:rFonts w:ascii="Calibri" w:hAnsi="Calibri" w:eastAsia="Calibri" w:cs="Calibri"/>
        </w:rPr>
        <w:t xml:space="preserve"> </w:t>
      </w:r>
    </w:p>
    <w:p w:rsidR="00584FA5" w:rsidRDefault="0028187B" w14:paraId="3B732B34"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27" w:lineRule="auto"/>
        <w:rPr>
          <w:rFonts w:ascii="Calibri" w:hAnsi="Calibri" w:eastAsia="Calibri" w:cs="Calibri"/>
          <w:sz w:val="24"/>
          <w:szCs w:val="24"/>
        </w:rPr>
      </w:pPr>
      <w:r>
        <w:rPr>
          <w:rFonts w:ascii="Calibri" w:hAnsi="Calibri" w:eastAsia="Calibri" w:cs="Calibri"/>
          <w:b/>
          <w:sz w:val="24"/>
          <w:szCs w:val="24"/>
        </w:rPr>
        <w:t>Onderwerpen voor volgende vergadering(en):</w:t>
      </w:r>
      <w:r>
        <w:rPr>
          <w:rFonts w:ascii="Calibri" w:hAnsi="Calibri" w:eastAsia="Calibri" w:cs="Calibri"/>
          <w:sz w:val="24"/>
          <w:szCs w:val="24"/>
        </w:rPr>
        <w:t xml:space="preserve"> </w:t>
      </w:r>
    </w:p>
    <w:p w:rsidR="00584FA5" w:rsidRDefault="0028187B" w14:paraId="4C4D31E5"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27" w:lineRule="auto"/>
        <w:rPr>
          <w:rFonts w:ascii="Calibri" w:hAnsi="Calibri" w:eastAsia="Calibri" w:cs="Calibri"/>
          <w:sz w:val="24"/>
          <w:szCs w:val="24"/>
        </w:rPr>
      </w:pPr>
      <w:r>
        <w:rPr>
          <w:rFonts w:ascii="Calibri" w:hAnsi="Calibri" w:eastAsia="Calibri" w:cs="Calibri"/>
          <w:sz w:val="24"/>
          <w:szCs w:val="24"/>
        </w:rPr>
        <w:t xml:space="preserve">Pro-actief zijn met als doel sparringpartner. Mogelijke onderwerpen: </w:t>
      </w:r>
    </w:p>
    <w:p w:rsidRPr="00B15104" w:rsidR="00584FA5" w:rsidP="00B15104" w:rsidRDefault="0028187B" w14:paraId="48800D63" w14:textId="5462408C">
      <w:pPr>
        <w:pStyle w:val="Lijstalinea"/>
        <w:numPr>
          <w:ilvl w:val="0"/>
          <w:numId w:val="2"/>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327" w:lineRule="auto"/>
        <w:rPr>
          <w:rFonts w:ascii="Calibri" w:hAnsi="Calibri" w:eastAsia="Calibri" w:cs="Calibri"/>
          <w:sz w:val="24"/>
          <w:szCs w:val="24"/>
        </w:rPr>
      </w:pPr>
      <w:r w:rsidRPr="00B15104">
        <w:rPr>
          <w:rFonts w:ascii="Calibri" w:hAnsi="Calibri" w:eastAsia="Calibri" w:cs="Calibri"/>
          <w:i/>
          <w:sz w:val="24"/>
          <w:szCs w:val="24"/>
        </w:rPr>
        <w:t>Zijn er MACON-onderwerpen waar wij ons adviserend voor de school in willen verdiepen?</w:t>
      </w:r>
      <w:r w:rsidRPr="00B15104">
        <w:rPr>
          <w:rFonts w:ascii="Calibri" w:hAnsi="Calibri" w:eastAsia="Calibri" w:cs="Calibri"/>
          <w:sz w:val="24"/>
          <w:szCs w:val="24"/>
        </w:rPr>
        <w:t xml:space="preserve"> </w:t>
      </w:r>
    </w:p>
    <w:p w:rsidRPr="00B15104" w:rsidR="00584FA5" w:rsidP="00B15104" w:rsidRDefault="0028187B" w14:paraId="738E57B8" w14:textId="38C93CDD">
      <w:pPr>
        <w:pStyle w:val="Lijstalinea"/>
        <w:numPr>
          <w:ilvl w:val="0"/>
          <w:numId w:val="2"/>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327" w:lineRule="auto"/>
        <w:rPr>
          <w:rFonts w:ascii="Calibri" w:hAnsi="Calibri" w:eastAsia="Calibri" w:cs="Calibri"/>
          <w:sz w:val="24"/>
          <w:szCs w:val="24"/>
        </w:rPr>
      </w:pPr>
      <w:r w:rsidRPr="00B15104">
        <w:rPr>
          <w:rFonts w:ascii="Calibri" w:hAnsi="Calibri" w:eastAsia="Calibri" w:cs="Calibri"/>
          <w:i/>
          <w:sz w:val="24"/>
          <w:szCs w:val="24"/>
        </w:rPr>
        <w:t>Profilering school</w:t>
      </w:r>
      <w:r w:rsidRPr="00B15104">
        <w:rPr>
          <w:rFonts w:ascii="Calibri" w:hAnsi="Calibri" w:eastAsia="Calibri" w:cs="Calibri"/>
          <w:sz w:val="24"/>
          <w:szCs w:val="24"/>
        </w:rPr>
        <w:t xml:space="preserve"> </w:t>
      </w:r>
    </w:p>
    <w:p w:rsidRPr="00B15104" w:rsidR="00584FA5" w:rsidP="00B15104" w:rsidRDefault="0028187B" w14:paraId="35009DB2" w14:textId="5A3C55DF">
      <w:pPr>
        <w:pStyle w:val="Lijstalinea"/>
        <w:numPr>
          <w:ilvl w:val="0"/>
          <w:numId w:val="2"/>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327" w:lineRule="auto"/>
        <w:rPr>
          <w:rFonts w:ascii="Calibri" w:hAnsi="Calibri" w:eastAsia="Calibri" w:cs="Calibri"/>
          <w:sz w:val="24"/>
          <w:szCs w:val="24"/>
        </w:rPr>
      </w:pPr>
      <w:r w:rsidRPr="00B15104">
        <w:rPr>
          <w:rFonts w:ascii="Calibri" w:hAnsi="Calibri" w:eastAsia="Calibri" w:cs="Calibri"/>
          <w:i/>
          <w:sz w:val="24"/>
          <w:szCs w:val="24"/>
        </w:rPr>
        <w:t>Hoe kunnen wij anticiperen op het groeiende lerarentekort?</w:t>
      </w:r>
      <w:r w:rsidRPr="00B15104">
        <w:rPr>
          <w:rFonts w:ascii="Calibri" w:hAnsi="Calibri" w:eastAsia="Calibri" w:cs="Calibri"/>
          <w:sz w:val="24"/>
          <w:szCs w:val="24"/>
        </w:rPr>
        <w:t xml:space="preserve"> </w:t>
      </w:r>
    </w:p>
    <w:p w:rsidRPr="00B15104" w:rsidR="00584FA5" w:rsidP="00B15104" w:rsidRDefault="0028187B" w14:paraId="73AE8922" w14:textId="7E75EC72">
      <w:pPr>
        <w:pStyle w:val="Lijstalinea"/>
        <w:numPr>
          <w:ilvl w:val="0"/>
          <w:numId w:val="2"/>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327" w:lineRule="auto"/>
        <w:rPr>
          <w:rFonts w:ascii="Calibri" w:hAnsi="Calibri" w:eastAsia="Calibri" w:cs="Calibri"/>
          <w:sz w:val="24"/>
          <w:szCs w:val="24"/>
        </w:rPr>
      </w:pPr>
      <w:r w:rsidRPr="00B15104">
        <w:rPr>
          <w:rFonts w:ascii="Calibri" w:hAnsi="Calibri" w:eastAsia="Calibri" w:cs="Calibri"/>
          <w:i/>
          <w:sz w:val="24"/>
          <w:szCs w:val="24"/>
        </w:rPr>
        <w:t>Advies geven op de Bolderik*wijzers; wat past volgens ons bij de Bolderik</w:t>
      </w:r>
      <w:r w:rsidRPr="00B15104">
        <w:rPr>
          <w:rFonts w:ascii="Calibri" w:hAnsi="Calibri" w:eastAsia="Calibri" w:cs="Calibri"/>
          <w:sz w:val="24"/>
          <w:szCs w:val="24"/>
        </w:rPr>
        <w:t xml:space="preserve"> </w:t>
      </w:r>
    </w:p>
    <w:p w:rsidRPr="00B15104" w:rsidR="00584FA5" w:rsidP="00B15104" w:rsidRDefault="0028187B" w14:paraId="09CFC488" w14:textId="05A55F33">
      <w:pPr>
        <w:pStyle w:val="Lijstalinea"/>
        <w:numPr>
          <w:ilvl w:val="0"/>
          <w:numId w:val="2"/>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sidRPr="00B15104">
        <w:rPr>
          <w:rFonts w:ascii="Calibri" w:hAnsi="Calibri" w:eastAsia="Calibri" w:cs="Calibri"/>
          <w:i/>
          <w:sz w:val="24"/>
          <w:szCs w:val="24"/>
        </w:rPr>
        <w:t>Verdieping kernwaarden: gezamenlijke visie op de samenwerking en gezamenlijke verantwoordelijkheid van ouders en school; hoe ziet dit eruit, welk gedrag hoort daarbij en hoe kunnen we dit waarmaken?</w:t>
      </w:r>
      <w:r w:rsidRPr="00B15104">
        <w:rPr>
          <w:rFonts w:ascii="Calibri" w:hAnsi="Calibri" w:eastAsia="Calibri" w:cs="Calibri"/>
          <w:sz w:val="24"/>
          <w:szCs w:val="24"/>
        </w:rPr>
        <w:t xml:space="preserve"> </w:t>
      </w:r>
    </w:p>
    <w:p w:rsidR="00584FA5" w:rsidRDefault="0028187B" w14:paraId="02B34D88"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Pr>
          <w:rFonts w:ascii="Calibri" w:hAnsi="Calibri" w:eastAsia="Calibri" w:cs="Calibri"/>
          <w:sz w:val="24"/>
          <w:szCs w:val="24"/>
        </w:rPr>
        <w:lastRenderedPageBreak/>
        <w:t xml:space="preserve"> </w:t>
      </w:r>
    </w:p>
    <w:p w:rsidR="00584FA5" w:rsidRDefault="0028187B" w14:paraId="52AC5E61" w14:textId="60E641BF">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Pr>
          <w:rFonts w:ascii="Calibri" w:hAnsi="Calibri" w:eastAsia="Calibri" w:cs="Calibri"/>
          <w:sz w:val="24"/>
          <w:szCs w:val="24"/>
        </w:rPr>
        <w:t xml:space="preserve"> </w:t>
      </w:r>
      <w:bookmarkStart w:name="_GoBack" w:id="0"/>
      <w:bookmarkEnd w:id="0"/>
    </w:p>
    <w:p w:rsidR="00584FA5" w:rsidRDefault="0028187B" w14:paraId="39AD96DD"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Pr>
          <w:rFonts w:ascii="Calibri" w:hAnsi="Calibri" w:eastAsia="Calibri" w:cs="Calibri"/>
          <w:sz w:val="24"/>
          <w:szCs w:val="24"/>
        </w:rPr>
        <w:t xml:space="preserve"> </w:t>
      </w:r>
    </w:p>
    <w:p w:rsidR="00584FA5" w:rsidRDefault="0028187B" w14:paraId="53817E24"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r>
        <w:rPr>
          <w:rFonts w:ascii="Calibri" w:hAnsi="Calibri" w:eastAsia="Calibri" w:cs="Calibri"/>
          <w:sz w:val="24"/>
          <w:szCs w:val="24"/>
        </w:rPr>
        <w:t xml:space="preserve">Actiepunten:   </w:t>
      </w:r>
    </w:p>
    <w:tbl>
      <w:tblPr>
        <w:tblStyle w:val="a"/>
        <w:tblW w:w="9025" w:type="dxa"/>
        <w:tblInd w:w="0" w:type="dxa"/>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Layout w:type="fixed"/>
        <w:tblLook w:val="0600" w:firstRow="0" w:lastRow="0" w:firstColumn="0" w:lastColumn="0" w:noHBand="1" w:noVBand="1"/>
      </w:tblPr>
      <w:tblGrid>
        <w:gridCol w:w="4512"/>
        <w:gridCol w:w="4513"/>
      </w:tblGrid>
      <w:tr w:rsidR="00584FA5" w:rsidTr="00A24EBF" w14:paraId="59430FEC" w14:textId="77777777">
        <w:trPr>
          <w:trHeight w:val="330"/>
        </w:trPr>
        <w:tc>
          <w:tcPr>
            <w:tcW w:w="451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584FA5" w:rsidRDefault="0028187B" w14:paraId="29D10D76"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spacing w:before="40" w:after="40"/>
              <w:ind w:left="-160"/>
              <w:rPr>
                <w:rFonts w:ascii="Calibri" w:hAnsi="Calibri" w:eastAsia="Calibri" w:cs="Calibri"/>
                <w:sz w:val="24"/>
                <w:szCs w:val="24"/>
              </w:rPr>
            </w:pPr>
            <w:r>
              <w:rPr>
                <w:rFonts w:ascii="Calibri" w:hAnsi="Calibri" w:eastAsia="Calibri" w:cs="Calibri"/>
                <w:sz w:val="24"/>
                <w:szCs w:val="24"/>
              </w:rPr>
              <w:t xml:space="preserve">     Postvak beheren  </w:t>
            </w:r>
          </w:p>
        </w:tc>
        <w:tc>
          <w:tcPr>
            <w:tcW w:w="4513" w:type="dxa"/>
            <w:tcBorders>
              <w:top w:val="single" w:color="000000" w:themeColor="text1" w:sz="6" w:space="0"/>
              <w:left w:val="nil"/>
              <w:bottom w:val="single" w:color="000000" w:themeColor="text1" w:sz="6" w:space="0"/>
              <w:right w:val="single" w:color="000000" w:themeColor="text1" w:sz="6" w:space="0"/>
            </w:tcBorders>
            <w:tcMar>
              <w:top w:w="0" w:type="dxa"/>
              <w:left w:w="0" w:type="dxa"/>
              <w:bottom w:w="0" w:type="dxa"/>
              <w:right w:w="0" w:type="dxa"/>
            </w:tcMar>
          </w:tcPr>
          <w:p w:rsidR="00584FA5" w:rsidP="718B897D" w:rsidRDefault="0028187B" w14:paraId="53FE2E4D" w14:textId="6E1D758D">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before="40" w:after="40"/>
              <w:ind w:left="-160"/>
              <w:rPr>
                <w:rFonts w:ascii="Calibri" w:hAnsi="Calibri" w:eastAsia="Calibri" w:cs="Calibri"/>
                <w:sz w:val="24"/>
                <w:szCs w:val="24"/>
              </w:rPr>
            </w:pPr>
            <w:r w:rsidRPr="718B897D">
              <w:rPr>
                <w:rFonts w:ascii="Calibri" w:hAnsi="Calibri" w:eastAsia="Calibri" w:cs="Calibri"/>
                <w:sz w:val="24"/>
                <w:szCs w:val="24"/>
              </w:rPr>
              <w:t xml:space="preserve">  Barbara  </w:t>
            </w:r>
          </w:p>
        </w:tc>
      </w:tr>
      <w:tr w:rsidR="00584FA5" w:rsidTr="00A24EBF" w14:paraId="53BDE1F9" w14:textId="77777777">
        <w:trPr>
          <w:trHeight w:val="330"/>
        </w:trPr>
        <w:tc>
          <w:tcPr>
            <w:tcW w:w="4512" w:type="dxa"/>
            <w:tcBorders>
              <w:top w:val="nil"/>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584FA5" w:rsidP="718B897D" w:rsidRDefault="0028187B" w14:paraId="7CC6A34D" w14:textId="1AECBAF4">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before="40" w:after="40"/>
              <w:ind w:left="-160"/>
              <w:rPr>
                <w:rFonts w:ascii="Calibri" w:hAnsi="Calibri" w:eastAsia="Calibri" w:cs="Calibri"/>
                <w:sz w:val="24"/>
                <w:szCs w:val="24"/>
              </w:rPr>
            </w:pPr>
            <w:r w:rsidRPr="718B897D">
              <w:rPr>
                <w:rFonts w:ascii="Calibri" w:hAnsi="Calibri" w:eastAsia="Calibri" w:cs="Calibri"/>
                <w:sz w:val="24"/>
                <w:szCs w:val="24"/>
              </w:rPr>
              <w:t xml:space="preserve">Agenda en notulen op site zetten  </w:t>
            </w:r>
          </w:p>
        </w:tc>
        <w:tc>
          <w:tcPr>
            <w:tcW w:w="4513" w:type="dxa"/>
            <w:tcBorders>
              <w:top w:val="nil"/>
              <w:left w:val="nil"/>
              <w:bottom w:val="single" w:color="000000" w:themeColor="text1" w:sz="6" w:space="0"/>
              <w:right w:val="single" w:color="000000" w:themeColor="text1" w:sz="6" w:space="0"/>
            </w:tcBorders>
            <w:tcMar>
              <w:top w:w="0" w:type="dxa"/>
              <w:left w:w="0" w:type="dxa"/>
              <w:bottom w:w="0" w:type="dxa"/>
              <w:right w:w="0" w:type="dxa"/>
            </w:tcMar>
          </w:tcPr>
          <w:p w:rsidR="00584FA5" w:rsidP="718B897D" w:rsidRDefault="0028187B" w14:paraId="6B73C79E" w14:textId="604E39DD">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before="40" w:after="40"/>
              <w:ind w:left="-160"/>
              <w:rPr>
                <w:rFonts w:ascii="Calibri" w:hAnsi="Calibri" w:eastAsia="Calibri" w:cs="Calibri"/>
                <w:sz w:val="24"/>
                <w:szCs w:val="24"/>
              </w:rPr>
            </w:pPr>
            <w:r w:rsidRPr="718B897D">
              <w:rPr>
                <w:rFonts w:ascii="Calibri" w:hAnsi="Calibri" w:eastAsia="Calibri" w:cs="Calibri"/>
                <w:sz w:val="24"/>
                <w:szCs w:val="24"/>
              </w:rPr>
              <w:t xml:space="preserve"> Karlien  </w:t>
            </w:r>
          </w:p>
        </w:tc>
      </w:tr>
      <w:tr w:rsidR="00584FA5" w:rsidTr="00A24EBF" w14:paraId="0C493344" w14:textId="77777777">
        <w:trPr>
          <w:trHeight w:val="330"/>
        </w:trPr>
        <w:tc>
          <w:tcPr>
            <w:tcW w:w="4512" w:type="dxa"/>
            <w:tcBorders>
              <w:top w:val="nil"/>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584FA5" w:rsidRDefault="0028187B" w14:paraId="3692E4C0"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spacing w:before="40" w:after="40"/>
              <w:ind w:left="-160"/>
              <w:rPr>
                <w:rFonts w:ascii="Calibri" w:hAnsi="Calibri" w:eastAsia="Calibri" w:cs="Calibri"/>
                <w:sz w:val="24"/>
                <w:szCs w:val="24"/>
              </w:rPr>
            </w:pPr>
            <w:r>
              <w:rPr>
                <w:rFonts w:ascii="Calibri" w:hAnsi="Calibri" w:eastAsia="Calibri" w:cs="Calibri"/>
                <w:sz w:val="24"/>
                <w:szCs w:val="24"/>
              </w:rPr>
              <w:t xml:space="preserve">     Maken urenbestand uitval en bijhouden   </w:t>
            </w:r>
          </w:p>
        </w:tc>
        <w:tc>
          <w:tcPr>
            <w:tcW w:w="4513" w:type="dxa"/>
            <w:tcBorders>
              <w:top w:val="nil"/>
              <w:left w:val="nil"/>
              <w:bottom w:val="single" w:color="000000" w:themeColor="text1" w:sz="6" w:space="0"/>
              <w:right w:val="single" w:color="000000" w:themeColor="text1" w:sz="6" w:space="0"/>
            </w:tcBorders>
            <w:tcMar>
              <w:top w:w="0" w:type="dxa"/>
              <w:left w:w="0" w:type="dxa"/>
              <w:bottom w:w="0" w:type="dxa"/>
              <w:right w:w="0" w:type="dxa"/>
            </w:tcMar>
          </w:tcPr>
          <w:p w:rsidR="00584FA5" w:rsidP="718B897D" w:rsidRDefault="0028187B" w14:paraId="3C5E64AE" w14:textId="1FF4FA97">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before="40" w:after="40"/>
              <w:ind w:left="-160"/>
              <w:rPr>
                <w:rFonts w:ascii="Calibri" w:hAnsi="Calibri" w:eastAsia="Calibri" w:cs="Calibri"/>
                <w:sz w:val="24"/>
                <w:szCs w:val="24"/>
              </w:rPr>
            </w:pPr>
            <w:r w:rsidRPr="718B897D">
              <w:rPr>
                <w:rFonts w:ascii="Calibri" w:hAnsi="Calibri" w:eastAsia="Calibri" w:cs="Calibri"/>
                <w:sz w:val="24"/>
                <w:szCs w:val="24"/>
              </w:rPr>
              <w:t xml:space="preserve">Rik  </w:t>
            </w:r>
          </w:p>
        </w:tc>
      </w:tr>
      <w:tr w:rsidR="00584FA5" w:rsidTr="00A24EBF" w14:paraId="3DD6B949" w14:textId="77777777">
        <w:trPr>
          <w:trHeight w:val="990"/>
        </w:trPr>
        <w:tc>
          <w:tcPr>
            <w:tcW w:w="4512" w:type="dxa"/>
            <w:tcBorders>
              <w:top w:val="nil"/>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584FA5" w:rsidP="718B897D" w:rsidRDefault="0028187B" w14:paraId="6F407930" w14:textId="482D1641">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before="40" w:after="40"/>
              <w:ind w:left="-160"/>
              <w:rPr>
                <w:rFonts w:ascii="Calibri" w:hAnsi="Calibri" w:eastAsia="Calibri" w:cs="Calibri"/>
                <w:sz w:val="24"/>
                <w:szCs w:val="24"/>
              </w:rPr>
            </w:pPr>
            <w:r w:rsidRPr="718B897D">
              <w:rPr>
                <w:rFonts w:ascii="Calibri" w:hAnsi="Calibri" w:eastAsia="Calibri" w:cs="Calibri"/>
                <w:sz w:val="24"/>
                <w:szCs w:val="24"/>
              </w:rPr>
              <w:t xml:space="preserve">Overzicht verhuur pand plus visie monitoren    ivm mogelijk IKC  </w:t>
            </w:r>
          </w:p>
          <w:p w:rsidR="00584FA5" w:rsidRDefault="0028187B" w14:paraId="17761D34"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spacing w:before="40" w:after="40"/>
              <w:ind w:left="-160"/>
              <w:rPr>
                <w:rFonts w:ascii="Calibri" w:hAnsi="Calibri" w:eastAsia="Calibri" w:cs="Calibri"/>
                <w:sz w:val="24"/>
                <w:szCs w:val="24"/>
              </w:rPr>
            </w:pPr>
            <w:r>
              <w:rPr>
                <w:rFonts w:ascii="Calibri" w:hAnsi="Calibri" w:eastAsia="Calibri" w:cs="Calibri"/>
                <w:sz w:val="24"/>
                <w:szCs w:val="24"/>
              </w:rPr>
              <w:t xml:space="preserve">  </w:t>
            </w:r>
          </w:p>
        </w:tc>
        <w:tc>
          <w:tcPr>
            <w:tcW w:w="4513" w:type="dxa"/>
            <w:tcBorders>
              <w:top w:val="nil"/>
              <w:left w:val="nil"/>
              <w:bottom w:val="single" w:color="000000" w:themeColor="text1" w:sz="6" w:space="0"/>
              <w:right w:val="single" w:color="000000" w:themeColor="text1" w:sz="6" w:space="0"/>
            </w:tcBorders>
            <w:tcMar>
              <w:top w:w="0" w:type="dxa"/>
              <w:left w:w="0" w:type="dxa"/>
              <w:bottom w:w="0" w:type="dxa"/>
              <w:right w:w="0" w:type="dxa"/>
            </w:tcMar>
          </w:tcPr>
          <w:p w:rsidR="00584FA5" w:rsidP="718B897D" w:rsidRDefault="0028187B" w14:paraId="294B039F" w14:textId="19BEBC92">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before="40" w:after="40"/>
              <w:ind w:left="-160"/>
              <w:rPr>
                <w:rFonts w:ascii="Calibri" w:hAnsi="Calibri" w:eastAsia="Calibri" w:cs="Calibri"/>
                <w:sz w:val="24"/>
                <w:szCs w:val="24"/>
              </w:rPr>
            </w:pPr>
            <w:r w:rsidRPr="718B897D">
              <w:rPr>
                <w:rFonts w:ascii="Calibri" w:hAnsi="Calibri" w:eastAsia="Calibri" w:cs="Calibri"/>
                <w:sz w:val="24"/>
                <w:szCs w:val="24"/>
              </w:rPr>
              <w:t>MR</w:t>
            </w:r>
          </w:p>
        </w:tc>
      </w:tr>
      <w:tr w:rsidR="00584FA5" w:rsidTr="00A24EBF" w14:paraId="6D2B7D72" w14:textId="77777777">
        <w:trPr>
          <w:trHeight w:val="630"/>
        </w:trPr>
        <w:tc>
          <w:tcPr>
            <w:tcW w:w="4512" w:type="dxa"/>
            <w:tcBorders>
              <w:top w:val="nil"/>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584FA5" w:rsidRDefault="0028187B" w14:paraId="718F0D25"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spacing w:before="40" w:after="40"/>
              <w:ind w:left="-160"/>
              <w:rPr>
                <w:rFonts w:ascii="Calibri" w:hAnsi="Calibri" w:eastAsia="Calibri" w:cs="Calibri"/>
                <w:sz w:val="24"/>
                <w:szCs w:val="24"/>
              </w:rPr>
            </w:pPr>
            <w:r>
              <w:rPr>
                <w:rFonts w:ascii="Calibri" w:hAnsi="Calibri" w:eastAsia="Calibri" w:cs="Calibri"/>
                <w:sz w:val="24"/>
                <w:szCs w:val="24"/>
              </w:rPr>
              <w:t xml:space="preserve">GMR agenda/notulen/ berichten MR mail  </w:t>
            </w:r>
          </w:p>
          <w:p w:rsidR="00584FA5" w:rsidRDefault="0028187B" w14:paraId="17F8264D"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spacing w:before="40" w:after="40"/>
              <w:ind w:left="-160"/>
              <w:rPr>
                <w:rFonts w:ascii="Calibri" w:hAnsi="Calibri" w:eastAsia="Calibri" w:cs="Calibri"/>
                <w:sz w:val="21"/>
                <w:szCs w:val="21"/>
              </w:rPr>
            </w:pPr>
            <w:r>
              <w:rPr>
                <w:rFonts w:ascii="Calibri" w:hAnsi="Calibri" w:eastAsia="Calibri" w:cs="Calibri"/>
                <w:sz w:val="21"/>
                <w:szCs w:val="21"/>
              </w:rPr>
              <w:t xml:space="preserve">  </w:t>
            </w:r>
          </w:p>
        </w:tc>
        <w:tc>
          <w:tcPr>
            <w:tcW w:w="4513" w:type="dxa"/>
            <w:tcBorders>
              <w:top w:val="nil"/>
              <w:left w:val="nil"/>
              <w:bottom w:val="single" w:color="000000" w:themeColor="text1" w:sz="6" w:space="0"/>
              <w:right w:val="single" w:color="000000" w:themeColor="text1" w:sz="6" w:space="0"/>
            </w:tcBorders>
            <w:tcMar>
              <w:top w:w="0" w:type="dxa"/>
              <w:left w:w="0" w:type="dxa"/>
              <w:bottom w:w="0" w:type="dxa"/>
              <w:right w:w="0" w:type="dxa"/>
            </w:tcMar>
          </w:tcPr>
          <w:p w:rsidR="00584FA5" w:rsidP="718B897D" w:rsidRDefault="0028187B" w14:paraId="25E21424" w14:textId="434F8E33">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before="40" w:after="40"/>
              <w:ind w:left="-160"/>
              <w:rPr>
                <w:rFonts w:ascii="Calibri" w:hAnsi="Calibri" w:eastAsia="Calibri" w:cs="Calibri"/>
                <w:sz w:val="24"/>
                <w:szCs w:val="24"/>
              </w:rPr>
            </w:pPr>
            <w:r w:rsidRPr="718B897D">
              <w:rPr>
                <w:rFonts w:ascii="Calibri" w:hAnsi="Calibri" w:eastAsia="Calibri" w:cs="Calibri"/>
                <w:sz w:val="24"/>
                <w:szCs w:val="24"/>
              </w:rPr>
              <w:t xml:space="preserve">Barbara  </w:t>
            </w:r>
          </w:p>
        </w:tc>
      </w:tr>
      <w:tr w:rsidR="00584FA5" w:rsidTr="00A24EBF" w14:paraId="713F6342" w14:textId="77777777">
        <w:trPr>
          <w:trHeight w:val="660"/>
        </w:trPr>
        <w:tc>
          <w:tcPr>
            <w:tcW w:w="4512" w:type="dxa"/>
            <w:tcBorders>
              <w:top w:val="nil"/>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584FA5" w:rsidP="718B897D" w:rsidRDefault="0185EF72" w14:paraId="38786C7C" w14:textId="31556818">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before="40" w:after="40"/>
              <w:ind w:left="-160"/>
              <w:rPr>
                <w:rFonts w:ascii="Calibri" w:hAnsi="Calibri" w:eastAsia="Calibri" w:cs="Calibri"/>
                <w:sz w:val="24"/>
                <w:szCs w:val="24"/>
              </w:rPr>
            </w:pPr>
            <w:r w:rsidRPr="718B897D">
              <w:rPr>
                <w:rFonts w:ascii="Calibri" w:hAnsi="Calibri" w:eastAsia="Calibri" w:cs="Calibri"/>
                <w:sz w:val="24"/>
                <w:szCs w:val="24"/>
              </w:rPr>
              <w:t>Jaarverslag, Huishoudelijk reglement en MR reglement op website Bolderik</w:t>
            </w:r>
          </w:p>
        </w:tc>
        <w:tc>
          <w:tcPr>
            <w:tcW w:w="4513" w:type="dxa"/>
            <w:tcBorders>
              <w:top w:val="nil"/>
              <w:left w:val="nil"/>
              <w:bottom w:val="single" w:color="000000" w:themeColor="text1" w:sz="6" w:space="0"/>
              <w:right w:val="single" w:color="000000" w:themeColor="text1" w:sz="6" w:space="0"/>
            </w:tcBorders>
            <w:tcMar>
              <w:top w:w="0" w:type="dxa"/>
              <w:left w:w="0" w:type="dxa"/>
              <w:bottom w:w="0" w:type="dxa"/>
              <w:right w:w="0" w:type="dxa"/>
            </w:tcMar>
          </w:tcPr>
          <w:p w:rsidR="00584FA5" w:rsidP="718B897D" w:rsidRDefault="0028187B" w14:paraId="7EE6A470" w14:textId="32BEA831">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before="40" w:after="40"/>
              <w:ind w:left="-160"/>
              <w:rPr>
                <w:rFonts w:ascii="Calibri" w:hAnsi="Calibri" w:eastAsia="Calibri" w:cs="Calibri"/>
                <w:sz w:val="24"/>
                <w:szCs w:val="24"/>
              </w:rPr>
            </w:pPr>
            <w:r w:rsidRPr="718B897D">
              <w:rPr>
                <w:rFonts w:ascii="Calibri" w:hAnsi="Calibri" w:eastAsia="Calibri" w:cs="Calibri"/>
                <w:sz w:val="24"/>
                <w:szCs w:val="24"/>
              </w:rPr>
              <w:t xml:space="preserve">   </w:t>
            </w:r>
            <w:r w:rsidRPr="718B897D" w:rsidR="44E00562">
              <w:rPr>
                <w:rFonts w:ascii="Calibri" w:hAnsi="Calibri" w:eastAsia="Calibri" w:cs="Calibri"/>
                <w:sz w:val="24"/>
                <w:szCs w:val="24"/>
              </w:rPr>
              <w:t>Karlien</w:t>
            </w:r>
          </w:p>
        </w:tc>
      </w:tr>
      <w:tr w:rsidR="00A24EBF" w:rsidTr="00A24EBF" w14:paraId="6831AB7C" w14:textId="77777777">
        <w:trPr>
          <w:trHeight w:val="855"/>
        </w:trPr>
        <w:tc>
          <w:tcPr>
            <w:tcW w:w="4512" w:type="dxa"/>
            <w:tcBorders>
              <w:top w:val="nil"/>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A24EBF" w:rsidP="00A24EBF" w:rsidRDefault="00A24EBF" w14:paraId="57B8FDF5" w14:textId="77777777">
            <w:pPr>
              <w:rPr>
                <w:rFonts w:ascii="Calibri" w:hAnsi="Calibri" w:eastAsia="Calibri" w:cs="Calibri"/>
                <w:color w:val="000000" w:themeColor="text1"/>
                <w:sz w:val="24"/>
                <w:szCs w:val="24"/>
              </w:rPr>
            </w:pPr>
            <w:r w:rsidRPr="718B897D">
              <w:rPr>
                <w:rFonts w:ascii="Calibri" w:hAnsi="Calibri" w:eastAsia="Calibri" w:cs="Calibri"/>
                <w:color w:val="000000" w:themeColor="text1"/>
                <w:sz w:val="24"/>
                <w:szCs w:val="24"/>
              </w:rPr>
              <w:t>Femke speelt de informatie door naar Rik over schoolventilatie</w:t>
            </w:r>
          </w:p>
          <w:p w:rsidRPr="00A24EBF" w:rsidR="00A24EBF" w:rsidP="00A24EBF" w:rsidRDefault="00A24EBF" w14:paraId="3F2E4F94" w14:textId="77777777">
            <w:pPr>
              <w:rPr>
                <w:rFonts w:eastAsia="Calibri" w:asciiTheme="majorHAnsi" w:hAnsiTheme="majorHAnsi" w:cstheme="majorHAnsi"/>
                <w:sz w:val="24"/>
                <w:szCs w:val="24"/>
              </w:rPr>
            </w:pPr>
          </w:p>
        </w:tc>
        <w:tc>
          <w:tcPr>
            <w:tcW w:w="4513" w:type="dxa"/>
            <w:tcBorders>
              <w:top w:val="nil"/>
              <w:left w:val="nil"/>
              <w:bottom w:val="single" w:color="000000" w:themeColor="text1" w:sz="6" w:space="0"/>
              <w:right w:val="single" w:color="000000" w:themeColor="text1" w:sz="6" w:space="0"/>
            </w:tcBorders>
            <w:tcMar>
              <w:top w:w="0" w:type="dxa"/>
              <w:left w:w="0" w:type="dxa"/>
              <w:bottom w:w="0" w:type="dxa"/>
              <w:right w:w="0" w:type="dxa"/>
            </w:tcMar>
          </w:tcPr>
          <w:p w:rsidR="00A24EBF" w:rsidP="718B897D" w:rsidRDefault="00A24EBF" w14:paraId="6EAFC551" w14:textId="62053BE5">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before="40" w:after="40"/>
              <w:ind w:left="-160"/>
              <w:rPr>
                <w:rFonts w:ascii="Calibri" w:hAnsi="Calibri" w:eastAsia="Calibri" w:cs="Calibri"/>
                <w:sz w:val="24"/>
                <w:szCs w:val="24"/>
              </w:rPr>
            </w:pPr>
            <w:r>
              <w:rPr>
                <w:rFonts w:ascii="Calibri" w:hAnsi="Calibri" w:eastAsia="Calibri" w:cs="Calibri"/>
                <w:sz w:val="24"/>
                <w:szCs w:val="24"/>
              </w:rPr>
              <w:t>Femke</w:t>
            </w:r>
          </w:p>
        </w:tc>
      </w:tr>
      <w:tr w:rsidR="00A24EBF" w:rsidTr="00A24EBF" w14:paraId="2C6B0030" w14:textId="77777777">
        <w:trPr>
          <w:trHeight w:val="855"/>
        </w:trPr>
        <w:tc>
          <w:tcPr>
            <w:tcW w:w="4512" w:type="dxa"/>
            <w:tcBorders>
              <w:top w:val="nil"/>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Pr="00A24EBF" w:rsidR="00A24EBF" w:rsidP="00A24EBF" w:rsidRDefault="00A24EBF" w14:paraId="65C3A111" w14:textId="1E4F0B65">
            <w:pPr>
              <w:rPr>
                <w:rFonts w:eastAsia="Calibri" w:asciiTheme="majorHAnsi" w:hAnsiTheme="majorHAnsi" w:cstheme="majorHAnsi"/>
                <w:sz w:val="24"/>
                <w:szCs w:val="24"/>
              </w:rPr>
            </w:pPr>
            <w:r w:rsidRPr="718B897D">
              <w:rPr>
                <w:rFonts w:ascii="Calibri" w:hAnsi="Calibri" w:eastAsia="Calibri" w:cs="Calibri"/>
                <w:color w:val="000000" w:themeColor="text1"/>
                <w:sz w:val="24"/>
                <w:szCs w:val="24"/>
              </w:rPr>
              <w:t xml:space="preserve">overzicht </w:t>
            </w:r>
            <w:r>
              <w:rPr>
                <w:rFonts w:ascii="Calibri" w:hAnsi="Calibri" w:eastAsia="Calibri" w:cs="Calibri"/>
                <w:color w:val="000000" w:themeColor="text1"/>
                <w:sz w:val="24"/>
                <w:szCs w:val="24"/>
              </w:rPr>
              <w:t xml:space="preserve">NPO delen </w:t>
            </w:r>
            <w:r w:rsidRPr="718B897D">
              <w:rPr>
                <w:rFonts w:ascii="Calibri" w:hAnsi="Calibri" w:eastAsia="Calibri" w:cs="Calibri"/>
                <w:color w:val="000000" w:themeColor="text1"/>
                <w:sz w:val="24"/>
                <w:szCs w:val="24"/>
              </w:rPr>
              <w:t>van wat we oppakken en wat de act</w:t>
            </w:r>
            <w:r>
              <w:rPr>
                <w:rFonts w:ascii="Calibri" w:hAnsi="Calibri" w:eastAsia="Calibri" w:cs="Calibri"/>
                <w:color w:val="000000" w:themeColor="text1"/>
                <w:sz w:val="24"/>
                <w:szCs w:val="24"/>
              </w:rPr>
              <w:t>iepunten en kosten daarvan zijn</w:t>
            </w:r>
          </w:p>
        </w:tc>
        <w:tc>
          <w:tcPr>
            <w:tcW w:w="4513" w:type="dxa"/>
            <w:tcBorders>
              <w:top w:val="nil"/>
              <w:left w:val="nil"/>
              <w:bottom w:val="single" w:color="000000" w:themeColor="text1" w:sz="6" w:space="0"/>
              <w:right w:val="single" w:color="000000" w:themeColor="text1" w:sz="6" w:space="0"/>
            </w:tcBorders>
            <w:tcMar>
              <w:top w:w="0" w:type="dxa"/>
              <w:left w:w="0" w:type="dxa"/>
              <w:bottom w:w="0" w:type="dxa"/>
              <w:right w:w="0" w:type="dxa"/>
            </w:tcMar>
          </w:tcPr>
          <w:p w:rsidR="00A24EBF" w:rsidP="718B897D" w:rsidRDefault="00A24EBF" w14:paraId="1D06E424" w14:textId="54C060FB">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before="40" w:after="40"/>
              <w:ind w:left="-160"/>
              <w:rPr>
                <w:rFonts w:ascii="Calibri" w:hAnsi="Calibri" w:eastAsia="Calibri" w:cs="Calibri"/>
                <w:sz w:val="24"/>
                <w:szCs w:val="24"/>
              </w:rPr>
            </w:pPr>
            <w:r>
              <w:rPr>
                <w:rFonts w:ascii="Calibri" w:hAnsi="Calibri" w:eastAsia="Calibri" w:cs="Calibri"/>
                <w:sz w:val="24"/>
                <w:szCs w:val="24"/>
              </w:rPr>
              <w:t>Femke</w:t>
            </w:r>
          </w:p>
        </w:tc>
      </w:tr>
      <w:tr w:rsidR="00A24EBF" w:rsidTr="00A24EBF" w14:paraId="7AA44710" w14:textId="77777777">
        <w:trPr>
          <w:trHeight w:val="855"/>
        </w:trPr>
        <w:tc>
          <w:tcPr>
            <w:tcW w:w="4512" w:type="dxa"/>
            <w:tcBorders>
              <w:top w:val="nil"/>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Pr="00A24EBF" w:rsidR="00A24EBF" w:rsidP="00A24EBF" w:rsidRDefault="00A24EBF" w14:paraId="005455CF" w14:textId="7C8E65FE">
            <w:pPr>
              <w:rPr>
                <w:rFonts w:asciiTheme="majorHAnsi" w:hAnsiTheme="majorHAnsi" w:cstheme="majorHAnsi"/>
                <w:sz w:val="24"/>
                <w:szCs w:val="24"/>
              </w:rPr>
            </w:pPr>
            <w:r>
              <w:rPr>
                <w:rFonts w:asciiTheme="majorHAnsi" w:hAnsiTheme="majorHAnsi" w:cstheme="majorHAnsi"/>
                <w:sz w:val="24"/>
                <w:szCs w:val="24"/>
              </w:rPr>
              <w:t>Bespreken s</w:t>
            </w:r>
            <w:r w:rsidRPr="00A24EBF">
              <w:rPr>
                <w:rFonts w:asciiTheme="majorHAnsi" w:hAnsiTheme="majorHAnsi" w:cstheme="majorHAnsi"/>
                <w:sz w:val="24"/>
                <w:szCs w:val="24"/>
              </w:rPr>
              <w:t>chooltijden en verplichting gym 2 uur p.w.</w:t>
            </w:r>
          </w:p>
          <w:p w:rsidRPr="718B897D" w:rsidR="00A24EBF" w:rsidRDefault="00A24EBF" w14:paraId="2E23D00D"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spacing w:before="40" w:after="40"/>
              <w:ind w:left="-160"/>
              <w:rPr>
                <w:rFonts w:ascii="Calibri" w:hAnsi="Calibri" w:eastAsia="Calibri" w:cs="Calibri"/>
                <w:sz w:val="21"/>
                <w:szCs w:val="21"/>
              </w:rPr>
            </w:pPr>
          </w:p>
        </w:tc>
        <w:tc>
          <w:tcPr>
            <w:tcW w:w="4513" w:type="dxa"/>
            <w:tcBorders>
              <w:top w:val="nil"/>
              <w:left w:val="nil"/>
              <w:bottom w:val="single" w:color="000000" w:themeColor="text1" w:sz="6" w:space="0"/>
              <w:right w:val="single" w:color="000000" w:themeColor="text1" w:sz="6" w:space="0"/>
            </w:tcBorders>
            <w:tcMar>
              <w:top w:w="0" w:type="dxa"/>
              <w:left w:w="0" w:type="dxa"/>
              <w:bottom w:w="0" w:type="dxa"/>
              <w:right w:w="0" w:type="dxa"/>
            </w:tcMar>
          </w:tcPr>
          <w:p w:rsidRPr="718B897D" w:rsidR="00A24EBF" w:rsidP="718B897D" w:rsidRDefault="00A24EBF" w14:paraId="2EF1505A" w14:textId="536254E5">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before="40" w:after="40"/>
              <w:ind w:left="-160"/>
              <w:rPr>
                <w:rFonts w:ascii="Calibri" w:hAnsi="Calibri" w:eastAsia="Calibri" w:cs="Calibri"/>
                <w:sz w:val="24"/>
                <w:szCs w:val="24"/>
              </w:rPr>
            </w:pPr>
            <w:r>
              <w:rPr>
                <w:rFonts w:ascii="Calibri" w:hAnsi="Calibri" w:eastAsia="Calibri" w:cs="Calibri"/>
                <w:sz w:val="24"/>
                <w:szCs w:val="24"/>
              </w:rPr>
              <w:t>MR</w:t>
            </w:r>
          </w:p>
        </w:tc>
      </w:tr>
      <w:tr w:rsidR="00584FA5" w:rsidTr="00A24EBF" w14:paraId="6541AD28" w14:textId="77777777">
        <w:trPr>
          <w:trHeight w:val="855"/>
        </w:trPr>
        <w:tc>
          <w:tcPr>
            <w:tcW w:w="4512" w:type="dxa"/>
            <w:tcBorders>
              <w:top w:val="nil"/>
              <w:left w:val="single" w:color="000000" w:themeColor="text1" w:sz="6" w:space="0"/>
              <w:bottom w:val="single" w:color="000000" w:themeColor="text1" w:sz="6" w:space="0"/>
              <w:right w:val="single" w:color="000000" w:themeColor="text1" w:sz="6" w:space="0"/>
            </w:tcBorders>
            <w:tcMar>
              <w:top w:w="0" w:type="dxa"/>
              <w:left w:w="0" w:type="dxa"/>
              <w:bottom w:w="0" w:type="dxa"/>
              <w:right w:w="0" w:type="dxa"/>
            </w:tcMar>
          </w:tcPr>
          <w:p w:rsidR="00584FA5" w:rsidRDefault="0028187B" w14:paraId="13F29B8B"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spacing w:before="40" w:after="40"/>
              <w:ind w:left="-160"/>
              <w:rPr>
                <w:rFonts w:ascii="Calibri" w:hAnsi="Calibri" w:eastAsia="Calibri" w:cs="Calibri"/>
                <w:sz w:val="21"/>
                <w:szCs w:val="21"/>
              </w:rPr>
            </w:pPr>
            <w:r w:rsidRPr="718B897D">
              <w:rPr>
                <w:rFonts w:ascii="Calibri" w:hAnsi="Calibri" w:eastAsia="Calibri" w:cs="Calibri"/>
                <w:sz w:val="21"/>
                <w:szCs w:val="21"/>
              </w:rPr>
              <w:t xml:space="preserve"> </w:t>
            </w:r>
          </w:p>
          <w:p w:rsidRPr="00AF1D4C" w:rsidR="00AF1D4C" w:rsidP="718B897D" w:rsidRDefault="55139986" w14:paraId="27CFBD82" w14:textId="5D8C3E79">
            <w:pPr>
              <w:rPr>
                <w:rFonts w:ascii="Calibri" w:hAnsi="Calibri" w:eastAsia="Calibri" w:cs="Calibri"/>
                <w:sz w:val="24"/>
                <w:szCs w:val="24"/>
              </w:rPr>
            </w:pPr>
            <w:r w:rsidRPr="718B897D">
              <w:rPr>
                <w:rFonts w:ascii="Calibri" w:hAnsi="Calibri" w:eastAsia="Calibri" w:cs="Calibri"/>
                <w:sz w:val="24"/>
                <w:szCs w:val="24"/>
              </w:rPr>
              <w:t xml:space="preserve">Doorgeven aan </w:t>
            </w:r>
            <w:r w:rsidRPr="718B897D" w:rsidR="322F70E5">
              <w:rPr>
                <w:rFonts w:ascii="Calibri" w:hAnsi="Calibri" w:eastAsia="Calibri" w:cs="Calibri"/>
                <w:sz w:val="24"/>
                <w:szCs w:val="24"/>
              </w:rPr>
              <w:t>F</w:t>
            </w:r>
            <w:r w:rsidRPr="718B897D">
              <w:rPr>
                <w:rFonts w:ascii="Calibri" w:hAnsi="Calibri" w:eastAsia="Calibri" w:cs="Calibri"/>
                <w:sz w:val="24"/>
                <w:szCs w:val="24"/>
              </w:rPr>
              <w:t>emke</w:t>
            </w:r>
            <w:r w:rsidRPr="718B897D" w:rsidR="32183598">
              <w:rPr>
                <w:rFonts w:ascii="Calibri" w:hAnsi="Calibri" w:eastAsia="Calibri" w:cs="Calibri"/>
                <w:sz w:val="24"/>
                <w:szCs w:val="24"/>
              </w:rPr>
              <w:t xml:space="preserve"> aanpassingen (Bijlage) Schoolgids</w:t>
            </w:r>
          </w:p>
        </w:tc>
        <w:tc>
          <w:tcPr>
            <w:tcW w:w="4513" w:type="dxa"/>
            <w:tcBorders>
              <w:top w:val="nil"/>
              <w:left w:val="nil"/>
              <w:bottom w:val="single" w:color="000000" w:themeColor="text1" w:sz="6" w:space="0"/>
              <w:right w:val="single" w:color="000000" w:themeColor="text1" w:sz="6" w:space="0"/>
            </w:tcBorders>
            <w:tcMar>
              <w:top w:w="0" w:type="dxa"/>
              <w:left w:w="0" w:type="dxa"/>
              <w:bottom w:w="0" w:type="dxa"/>
              <w:right w:w="0" w:type="dxa"/>
            </w:tcMar>
          </w:tcPr>
          <w:p w:rsidR="00584FA5" w:rsidP="718B897D" w:rsidRDefault="0028187B" w14:paraId="67A5F8AB" w14:textId="3F8E7EFB">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before="40" w:after="40"/>
              <w:ind w:left="-160"/>
              <w:rPr>
                <w:rFonts w:ascii="Calibri" w:hAnsi="Calibri" w:eastAsia="Calibri" w:cs="Calibri"/>
                <w:sz w:val="24"/>
                <w:szCs w:val="24"/>
              </w:rPr>
            </w:pPr>
            <w:r w:rsidRPr="718B897D">
              <w:rPr>
                <w:rFonts w:ascii="Calibri" w:hAnsi="Calibri" w:eastAsia="Calibri" w:cs="Calibri"/>
                <w:sz w:val="24"/>
                <w:szCs w:val="24"/>
              </w:rPr>
              <w:t xml:space="preserve"> </w:t>
            </w:r>
            <w:r w:rsidRPr="718B897D" w:rsidR="7A455E39">
              <w:rPr>
                <w:rFonts w:ascii="Calibri" w:hAnsi="Calibri" w:eastAsia="Calibri" w:cs="Calibri"/>
                <w:sz w:val="24"/>
                <w:szCs w:val="24"/>
              </w:rPr>
              <w:t>MR</w:t>
            </w:r>
          </w:p>
        </w:tc>
      </w:tr>
      <w:tr w:rsidR="00584FA5" w:rsidTr="00A24EBF" w14:paraId="0D74FF03" w14:textId="77777777">
        <w:trPr>
          <w:trHeight w:val="855"/>
        </w:trPr>
        <w:tc>
          <w:tcPr>
            <w:tcW w:w="4512" w:type="dxa"/>
            <w:tcBorders>
              <w:top w:val="nil"/>
              <w:left w:val="single" w:color="000000" w:themeColor="text1" w:sz="6" w:space="0"/>
              <w:bottom w:val="nil"/>
              <w:right w:val="single" w:color="000000" w:themeColor="text1" w:sz="6" w:space="0"/>
            </w:tcBorders>
            <w:tcMar>
              <w:top w:w="0" w:type="dxa"/>
              <w:left w:w="0" w:type="dxa"/>
              <w:bottom w:w="0" w:type="dxa"/>
              <w:right w:w="0" w:type="dxa"/>
            </w:tcMar>
          </w:tcPr>
          <w:p w:rsidR="00584FA5" w:rsidP="718B897D" w:rsidRDefault="0028187B" w14:paraId="239CCD19" w14:textId="6DD1F140">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before="40" w:after="40"/>
              <w:ind w:left="-80"/>
              <w:rPr>
                <w:rFonts w:ascii="Calibri" w:hAnsi="Calibri" w:eastAsia="Calibri" w:cs="Calibri"/>
                <w:sz w:val="24"/>
                <w:szCs w:val="24"/>
              </w:rPr>
            </w:pPr>
            <w:r w:rsidRPr="718B897D">
              <w:rPr>
                <w:rFonts w:ascii="Calibri" w:hAnsi="Calibri" w:eastAsia="Calibri" w:cs="Calibri"/>
                <w:sz w:val="24"/>
                <w:szCs w:val="24"/>
              </w:rPr>
              <w:t xml:space="preserve"> </w:t>
            </w:r>
            <w:r w:rsidRPr="718B897D" w:rsidR="2D7B4399">
              <w:rPr>
                <w:rFonts w:ascii="Calibri" w:hAnsi="Calibri" w:eastAsia="Calibri" w:cs="Calibri"/>
                <w:sz w:val="24"/>
                <w:szCs w:val="24"/>
              </w:rPr>
              <w:t>Doorspreken begroting</w:t>
            </w:r>
          </w:p>
        </w:tc>
        <w:tc>
          <w:tcPr>
            <w:tcW w:w="4513" w:type="dxa"/>
            <w:tcBorders>
              <w:top w:val="nil"/>
              <w:left w:val="nil"/>
              <w:bottom w:val="nil"/>
              <w:right w:val="single" w:color="000000" w:themeColor="text1" w:sz="6" w:space="0"/>
            </w:tcBorders>
            <w:tcMar>
              <w:top w:w="0" w:type="dxa"/>
              <w:left w:w="0" w:type="dxa"/>
              <w:bottom w:w="0" w:type="dxa"/>
              <w:right w:w="0" w:type="dxa"/>
            </w:tcMar>
          </w:tcPr>
          <w:p w:rsidR="00584FA5" w:rsidP="718B897D" w:rsidRDefault="0028187B" w14:paraId="5174EB55" w14:textId="4DF63223">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spacing w:before="40" w:after="40"/>
              <w:ind w:left="-160"/>
              <w:rPr>
                <w:rFonts w:ascii="Calibri" w:hAnsi="Calibri" w:eastAsia="Calibri" w:cs="Calibri"/>
                <w:sz w:val="24"/>
                <w:szCs w:val="24"/>
              </w:rPr>
            </w:pPr>
            <w:r w:rsidRPr="718B897D">
              <w:rPr>
                <w:rFonts w:ascii="Calibri" w:hAnsi="Calibri" w:eastAsia="Calibri" w:cs="Calibri"/>
                <w:sz w:val="24"/>
                <w:szCs w:val="24"/>
              </w:rPr>
              <w:t xml:space="preserve"> </w:t>
            </w:r>
            <w:r w:rsidRPr="718B897D" w:rsidR="4954529E">
              <w:rPr>
                <w:rFonts w:ascii="Calibri" w:hAnsi="Calibri" w:eastAsia="Calibri" w:cs="Calibri"/>
                <w:sz w:val="24"/>
                <w:szCs w:val="24"/>
              </w:rPr>
              <w:t>Peter en Femke</w:t>
            </w:r>
          </w:p>
        </w:tc>
      </w:tr>
    </w:tbl>
    <w:p w:rsidR="00584FA5" w:rsidRDefault="00584FA5" w14:paraId="5C67D57A"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Calibri" w:cs="Calibri"/>
          <w:sz w:val="24"/>
          <w:szCs w:val="24"/>
        </w:rPr>
      </w:pPr>
    </w:p>
    <w:p w:rsidR="718B897D" w:rsidP="718B897D" w:rsidRDefault="718B897D" w14:paraId="3BA3A185" w14:textId="3ABB60DD"/>
    <w:p w:rsidR="718B897D" w:rsidP="718B897D" w:rsidRDefault="718B897D" w14:paraId="22B0549B" w14:textId="23FDCBBD">
      <w:pPr>
        <w:rPr>
          <w:rFonts w:ascii="Calibri" w:hAnsi="Calibri" w:eastAsia="Calibri" w:cs="Calibri"/>
          <w:color w:val="000000" w:themeColor="text1"/>
          <w:sz w:val="24"/>
          <w:szCs w:val="24"/>
        </w:rPr>
      </w:pPr>
    </w:p>
    <w:sectPr w:rsidR="718B897D">
      <w:pgSz w:w="11909" w:h="16834" w:orient="portrait"/>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xml><?xml version="1.0" encoding="utf-8"?>
<int:Intelligence xmlns:int="http://schemas.microsoft.com/office/intelligence/2019/intelligence">
  <int:IntelligenceSettings/>
  <int:Manifest>
    <int:WordHash hashCode="WMCFlH+FEWddyr" id="aEk2vLwJ"/>
  </int:Manifest>
  <int:Observations>
    <int:Content id="aEk2vLw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02DEE"/>
    <w:multiLevelType w:val="hybridMultilevel"/>
    <w:tmpl w:val="D9AC3F0A"/>
    <w:lvl w:ilvl="0" w:tplc="FFFFFFFF">
      <w:start w:val="1"/>
      <w:numFmt w:val="bullet"/>
      <w:lvlText w:val="-"/>
      <w:lvlJc w:val="left"/>
      <w:pPr>
        <w:ind w:left="720" w:hanging="360"/>
      </w:pPr>
      <w:rPr>
        <w:rFonts w:hint="default" w:ascii="Calibri" w:hAnsi="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585208BD"/>
    <w:multiLevelType w:val="hybridMultilevel"/>
    <w:tmpl w:val="E938C872"/>
    <w:lvl w:ilvl="0" w:tplc="FF6211AA">
      <w:start w:val="9"/>
      <w:numFmt w:val="bullet"/>
      <w:lvlText w:val=""/>
      <w:lvlJc w:val="left"/>
      <w:pPr>
        <w:ind w:left="720" w:hanging="360"/>
      </w:pPr>
      <w:rPr>
        <w:rFonts w:hint="default" w:ascii="Symbol" w:hAnsi="Symbol" w:eastAsia="Calibri" w:cs="Calibri"/>
        <w: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A5"/>
    <w:rsid w:val="00171A56"/>
    <w:rsid w:val="0028187B"/>
    <w:rsid w:val="003E0132"/>
    <w:rsid w:val="00576222"/>
    <w:rsid w:val="00584FA5"/>
    <w:rsid w:val="0062158D"/>
    <w:rsid w:val="006B290D"/>
    <w:rsid w:val="006E5E50"/>
    <w:rsid w:val="0080000A"/>
    <w:rsid w:val="00980C4A"/>
    <w:rsid w:val="00983F5E"/>
    <w:rsid w:val="00A24EBF"/>
    <w:rsid w:val="00AF1D4C"/>
    <w:rsid w:val="00B15104"/>
    <w:rsid w:val="0185EF72"/>
    <w:rsid w:val="022021CB"/>
    <w:rsid w:val="03A2C9CF"/>
    <w:rsid w:val="03BBF22C"/>
    <w:rsid w:val="058966D8"/>
    <w:rsid w:val="059DCE39"/>
    <w:rsid w:val="067C61A4"/>
    <w:rsid w:val="07071FCB"/>
    <w:rsid w:val="07375AED"/>
    <w:rsid w:val="08CCB17E"/>
    <w:rsid w:val="0B17091D"/>
    <w:rsid w:val="0B18B47B"/>
    <w:rsid w:val="0CDC9085"/>
    <w:rsid w:val="0D62D472"/>
    <w:rsid w:val="0F83EBCF"/>
    <w:rsid w:val="123A216C"/>
    <w:rsid w:val="12DD9C5C"/>
    <w:rsid w:val="15C7F350"/>
    <w:rsid w:val="18A0B7D0"/>
    <w:rsid w:val="1D4E9508"/>
    <w:rsid w:val="1FEF6333"/>
    <w:rsid w:val="218B3394"/>
    <w:rsid w:val="228D4DFB"/>
    <w:rsid w:val="22BC08D6"/>
    <w:rsid w:val="232703F5"/>
    <w:rsid w:val="255FAB7E"/>
    <w:rsid w:val="268E2757"/>
    <w:rsid w:val="27C1CAC5"/>
    <w:rsid w:val="2A8198E4"/>
    <w:rsid w:val="2B28ED18"/>
    <w:rsid w:val="2D7B4399"/>
    <w:rsid w:val="2FBB802E"/>
    <w:rsid w:val="32183598"/>
    <w:rsid w:val="322F70E5"/>
    <w:rsid w:val="359BEFC4"/>
    <w:rsid w:val="35AC1D8A"/>
    <w:rsid w:val="37026303"/>
    <w:rsid w:val="37F77085"/>
    <w:rsid w:val="3DC55D60"/>
    <w:rsid w:val="3E34260A"/>
    <w:rsid w:val="3F08DE1A"/>
    <w:rsid w:val="40F6455D"/>
    <w:rsid w:val="40FE32E3"/>
    <w:rsid w:val="429A0344"/>
    <w:rsid w:val="447884B8"/>
    <w:rsid w:val="44E00562"/>
    <w:rsid w:val="45B87BA9"/>
    <w:rsid w:val="4820AF30"/>
    <w:rsid w:val="4954529E"/>
    <w:rsid w:val="4C40E58A"/>
    <w:rsid w:val="4DB2D7F8"/>
    <w:rsid w:val="4EBC36CF"/>
    <w:rsid w:val="4F5F5DEF"/>
    <w:rsid w:val="52B0270E"/>
    <w:rsid w:val="53300E4C"/>
    <w:rsid w:val="53B732B5"/>
    <w:rsid w:val="53BEB3F5"/>
    <w:rsid w:val="55139986"/>
    <w:rsid w:val="564B71D7"/>
    <w:rsid w:val="573E6CA3"/>
    <w:rsid w:val="57459D01"/>
    <w:rsid w:val="57839831"/>
    <w:rsid w:val="5EA37B69"/>
    <w:rsid w:val="60615726"/>
    <w:rsid w:val="61EBECB0"/>
    <w:rsid w:val="653EE9CD"/>
    <w:rsid w:val="68AEE612"/>
    <w:rsid w:val="691C63FF"/>
    <w:rsid w:val="6BE94582"/>
    <w:rsid w:val="6CA45AEC"/>
    <w:rsid w:val="6CE326CF"/>
    <w:rsid w:val="6DE81412"/>
    <w:rsid w:val="6E60655F"/>
    <w:rsid w:val="718B897D"/>
    <w:rsid w:val="71E8E8C4"/>
    <w:rsid w:val="745102BB"/>
    <w:rsid w:val="76F8FF3E"/>
    <w:rsid w:val="777D3160"/>
    <w:rsid w:val="77F32A68"/>
    <w:rsid w:val="7A455E39"/>
    <w:rsid w:val="7B26B3D7"/>
    <w:rsid w:val="7EE88108"/>
    <w:rsid w:val="7FD53A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43AC"/>
  <w15:docId w15:val="{768894CA-A07E-4BCE-AF68-CB702F0D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Lijstalinea">
    <w:name w:val="List Paragraph"/>
    <w:basedOn w:val="Standaard"/>
    <w:uiPriority w:val="34"/>
    <w:qFormat/>
    <w:rsid w:val="00621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19/09/relationships/intelligence" Target="/word/intelligence.xml" Id="R6b4f0080af5c4c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Barbara van Alphen | OBS De Bolderik</lastModifiedBy>
  <revision>5</revision>
  <dcterms:created xsi:type="dcterms:W3CDTF">2021-09-23T19:26:00.0000000Z</dcterms:created>
  <dcterms:modified xsi:type="dcterms:W3CDTF">2021-09-27T14:22:39.6430846Z</dcterms:modified>
</coreProperties>
</file>